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5C" w:rsidRPr="0027425C" w:rsidRDefault="0027425C" w:rsidP="00FE4E59">
      <w:pPr>
        <w:tabs>
          <w:tab w:val="left" w:pos="851"/>
        </w:tabs>
        <w:rPr>
          <w:rFonts w:cstheme="minorHAnsi"/>
          <w:i/>
          <w:sz w:val="44"/>
          <w:szCs w:val="36"/>
        </w:rPr>
      </w:pPr>
      <w:r w:rsidRPr="0027425C">
        <w:rPr>
          <w:rFonts w:cstheme="minorHAnsi"/>
          <w:b/>
          <w:i/>
          <w:sz w:val="32"/>
          <w:szCs w:val="36"/>
        </w:rPr>
        <w:t>Муниципальное казенно</w:t>
      </w:r>
      <w:r w:rsidR="005B210D">
        <w:rPr>
          <w:rFonts w:cstheme="minorHAnsi"/>
          <w:b/>
          <w:i/>
          <w:sz w:val="32"/>
          <w:szCs w:val="36"/>
        </w:rPr>
        <w:t>е</w:t>
      </w:r>
      <w:r w:rsidRPr="0027425C">
        <w:rPr>
          <w:rFonts w:cstheme="minorHAnsi"/>
          <w:b/>
          <w:i/>
          <w:sz w:val="32"/>
          <w:szCs w:val="36"/>
        </w:rPr>
        <w:t xml:space="preserve"> общеобразовательное </w:t>
      </w:r>
      <w:r w:rsidR="00E17425" w:rsidRPr="0027425C">
        <w:rPr>
          <w:rFonts w:cstheme="minorHAnsi"/>
          <w:b/>
          <w:i/>
          <w:sz w:val="32"/>
          <w:szCs w:val="36"/>
        </w:rPr>
        <w:t xml:space="preserve"> </w:t>
      </w:r>
      <w:r w:rsidRPr="0027425C">
        <w:rPr>
          <w:rFonts w:cstheme="minorHAnsi"/>
          <w:b/>
          <w:i/>
          <w:sz w:val="32"/>
          <w:szCs w:val="36"/>
        </w:rPr>
        <w:t>учреждение</w:t>
      </w:r>
      <w:r w:rsidRPr="0027425C">
        <w:rPr>
          <w:rFonts w:cstheme="minorHAnsi"/>
          <w:i/>
          <w:sz w:val="32"/>
          <w:szCs w:val="36"/>
        </w:rPr>
        <w:t xml:space="preserve"> </w:t>
      </w:r>
      <w:r w:rsidRPr="0027425C">
        <w:rPr>
          <w:rFonts w:cstheme="minorHAnsi"/>
          <w:i/>
          <w:sz w:val="32"/>
          <w:szCs w:val="36"/>
        </w:rPr>
        <w:tab/>
      </w:r>
      <w:r w:rsidRPr="0027425C">
        <w:rPr>
          <w:rFonts w:cstheme="minorHAnsi"/>
          <w:i/>
          <w:sz w:val="32"/>
          <w:szCs w:val="36"/>
        </w:rPr>
        <w:tab/>
      </w:r>
      <w:r w:rsidRPr="0027425C">
        <w:rPr>
          <w:rFonts w:cstheme="minorHAnsi"/>
          <w:i/>
          <w:sz w:val="32"/>
          <w:szCs w:val="36"/>
        </w:rPr>
        <w:tab/>
      </w:r>
      <w:r w:rsidRPr="0027425C">
        <w:rPr>
          <w:rFonts w:cstheme="minorHAnsi"/>
          <w:i/>
          <w:sz w:val="32"/>
          <w:szCs w:val="36"/>
        </w:rPr>
        <w:tab/>
      </w:r>
      <w:r w:rsidRPr="0027425C">
        <w:rPr>
          <w:rFonts w:cstheme="minorHAnsi"/>
          <w:b/>
          <w:i/>
          <w:sz w:val="44"/>
          <w:szCs w:val="36"/>
        </w:rPr>
        <w:t>«Кулецминская СОШ»</w:t>
      </w:r>
    </w:p>
    <w:p w:rsidR="0027425C" w:rsidRDefault="0027425C" w:rsidP="00FE4E59">
      <w:pPr>
        <w:tabs>
          <w:tab w:val="left" w:pos="851"/>
        </w:tabs>
        <w:rPr>
          <w:rFonts w:cstheme="minorHAnsi"/>
          <w:sz w:val="44"/>
          <w:szCs w:val="36"/>
        </w:rPr>
      </w:pPr>
    </w:p>
    <w:p w:rsidR="0027425C" w:rsidRDefault="0027425C" w:rsidP="00FE4E59">
      <w:pPr>
        <w:tabs>
          <w:tab w:val="left" w:pos="851"/>
        </w:tabs>
        <w:rPr>
          <w:rFonts w:cstheme="minorHAnsi"/>
          <w:sz w:val="44"/>
          <w:szCs w:val="36"/>
        </w:rPr>
      </w:pPr>
    </w:p>
    <w:p w:rsidR="0027425C" w:rsidRDefault="0027425C" w:rsidP="00FE4E59">
      <w:pPr>
        <w:tabs>
          <w:tab w:val="left" w:pos="851"/>
        </w:tabs>
        <w:rPr>
          <w:rFonts w:cstheme="minorHAnsi"/>
          <w:sz w:val="44"/>
          <w:szCs w:val="36"/>
        </w:rPr>
      </w:pPr>
    </w:p>
    <w:p w:rsidR="0027425C" w:rsidRDefault="0027425C" w:rsidP="00FE4E59">
      <w:pPr>
        <w:tabs>
          <w:tab w:val="left" w:pos="851"/>
        </w:tabs>
        <w:rPr>
          <w:rFonts w:cstheme="minorHAnsi"/>
          <w:sz w:val="44"/>
          <w:szCs w:val="36"/>
        </w:rPr>
      </w:pPr>
    </w:p>
    <w:p w:rsidR="0027425C" w:rsidRPr="0027425C" w:rsidRDefault="0027425C" w:rsidP="00FE4E59">
      <w:pPr>
        <w:tabs>
          <w:tab w:val="left" w:pos="851"/>
        </w:tabs>
        <w:rPr>
          <w:rFonts w:cstheme="minorHAnsi"/>
          <w:b/>
          <w:i/>
          <w:sz w:val="96"/>
          <w:szCs w:val="36"/>
        </w:rPr>
      </w:pPr>
      <w:r w:rsidRPr="0027425C">
        <w:rPr>
          <w:rFonts w:cstheme="minorHAnsi"/>
          <w:i/>
          <w:sz w:val="44"/>
          <w:szCs w:val="36"/>
        </w:rPr>
        <w:tab/>
      </w:r>
      <w:r>
        <w:rPr>
          <w:rFonts w:cstheme="minorHAnsi"/>
          <w:i/>
          <w:sz w:val="44"/>
          <w:szCs w:val="36"/>
        </w:rPr>
        <w:tab/>
      </w:r>
      <w:r>
        <w:rPr>
          <w:rFonts w:cstheme="minorHAnsi"/>
          <w:i/>
          <w:sz w:val="44"/>
          <w:szCs w:val="36"/>
        </w:rPr>
        <w:tab/>
      </w:r>
      <w:r w:rsidRPr="0027425C">
        <w:rPr>
          <w:rFonts w:cstheme="minorHAnsi"/>
          <w:b/>
          <w:i/>
          <w:sz w:val="96"/>
          <w:szCs w:val="36"/>
        </w:rPr>
        <w:t xml:space="preserve">Сочинение </w:t>
      </w:r>
    </w:p>
    <w:p w:rsidR="0027425C" w:rsidRPr="0027425C" w:rsidRDefault="0027425C" w:rsidP="00FE4E59">
      <w:pPr>
        <w:tabs>
          <w:tab w:val="left" w:pos="851"/>
        </w:tabs>
        <w:rPr>
          <w:rFonts w:cstheme="minorHAnsi"/>
          <w:b/>
          <w:i/>
          <w:sz w:val="48"/>
          <w:szCs w:val="36"/>
        </w:rPr>
      </w:pPr>
      <w:r w:rsidRPr="0027425C">
        <w:rPr>
          <w:rFonts w:cstheme="minorHAnsi"/>
          <w:b/>
          <w:i/>
          <w:sz w:val="48"/>
          <w:szCs w:val="36"/>
        </w:rPr>
        <w:t xml:space="preserve">На конкурс «Конституция России </w:t>
      </w:r>
      <w:r w:rsidR="005B210D">
        <w:rPr>
          <w:rFonts w:cstheme="minorHAnsi"/>
          <w:b/>
          <w:i/>
          <w:sz w:val="48"/>
          <w:szCs w:val="36"/>
        </w:rPr>
        <w:t xml:space="preserve">- </w:t>
      </w:r>
      <w:r w:rsidRPr="0027425C">
        <w:rPr>
          <w:rFonts w:cstheme="minorHAnsi"/>
          <w:b/>
          <w:i/>
          <w:sz w:val="48"/>
          <w:szCs w:val="36"/>
        </w:rPr>
        <w:t>путь к правовому государству»</w:t>
      </w:r>
    </w:p>
    <w:p w:rsidR="0027425C" w:rsidRDefault="0027425C" w:rsidP="00FE4E59">
      <w:pPr>
        <w:tabs>
          <w:tab w:val="left" w:pos="851"/>
        </w:tabs>
        <w:rPr>
          <w:rFonts w:cstheme="minorHAnsi"/>
          <w:sz w:val="44"/>
          <w:szCs w:val="36"/>
        </w:rPr>
      </w:pPr>
    </w:p>
    <w:p w:rsidR="0027425C" w:rsidRDefault="0027425C" w:rsidP="00FE4E59">
      <w:pPr>
        <w:tabs>
          <w:tab w:val="left" w:pos="851"/>
        </w:tabs>
        <w:rPr>
          <w:rFonts w:cstheme="minorHAnsi"/>
          <w:sz w:val="44"/>
          <w:szCs w:val="36"/>
        </w:rPr>
      </w:pPr>
    </w:p>
    <w:p w:rsidR="0027425C" w:rsidRDefault="0027425C" w:rsidP="00FE4E59">
      <w:pPr>
        <w:tabs>
          <w:tab w:val="left" w:pos="851"/>
        </w:tabs>
        <w:rPr>
          <w:rFonts w:cstheme="minorHAnsi"/>
          <w:sz w:val="44"/>
          <w:szCs w:val="36"/>
        </w:rPr>
      </w:pPr>
    </w:p>
    <w:p w:rsidR="0027425C" w:rsidRPr="005B210D" w:rsidRDefault="0027425C" w:rsidP="00FE4E59">
      <w:pPr>
        <w:tabs>
          <w:tab w:val="left" w:pos="851"/>
        </w:tabs>
        <w:rPr>
          <w:rFonts w:cstheme="minorHAnsi"/>
          <w:b/>
          <w:i/>
          <w:sz w:val="44"/>
          <w:szCs w:val="36"/>
        </w:rPr>
      </w:pPr>
      <w:r>
        <w:rPr>
          <w:rFonts w:cstheme="minorHAnsi"/>
          <w:sz w:val="44"/>
          <w:szCs w:val="36"/>
        </w:rPr>
        <w:tab/>
      </w:r>
      <w:r>
        <w:rPr>
          <w:rFonts w:cstheme="minorHAnsi"/>
          <w:sz w:val="44"/>
          <w:szCs w:val="36"/>
        </w:rPr>
        <w:tab/>
      </w:r>
      <w:r>
        <w:rPr>
          <w:rFonts w:cstheme="minorHAnsi"/>
          <w:sz w:val="44"/>
          <w:szCs w:val="36"/>
        </w:rPr>
        <w:tab/>
      </w:r>
      <w:r w:rsidRPr="0027425C">
        <w:rPr>
          <w:rFonts w:cstheme="minorHAnsi"/>
          <w:i/>
          <w:sz w:val="44"/>
          <w:szCs w:val="36"/>
        </w:rPr>
        <w:tab/>
      </w:r>
      <w:r w:rsidRPr="0027425C">
        <w:rPr>
          <w:rFonts w:cstheme="minorHAnsi"/>
          <w:i/>
          <w:sz w:val="44"/>
          <w:szCs w:val="36"/>
        </w:rPr>
        <w:tab/>
      </w:r>
      <w:r w:rsidRPr="005B210D">
        <w:rPr>
          <w:rFonts w:cstheme="minorHAnsi"/>
          <w:b/>
          <w:i/>
          <w:sz w:val="44"/>
          <w:szCs w:val="36"/>
        </w:rPr>
        <w:t xml:space="preserve">Выполнила ученица 9 класса </w:t>
      </w:r>
    </w:p>
    <w:p w:rsidR="0027425C" w:rsidRPr="005B210D" w:rsidRDefault="0027425C" w:rsidP="00FE4E59">
      <w:pPr>
        <w:tabs>
          <w:tab w:val="left" w:pos="851"/>
        </w:tabs>
        <w:rPr>
          <w:rFonts w:cstheme="minorHAnsi"/>
          <w:b/>
          <w:i/>
          <w:sz w:val="44"/>
          <w:szCs w:val="36"/>
        </w:rPr>
      </w:pPr>
      <w:r w:rsidRPr="005B210D">
        <w:rPr>
          <w:rFonts w:cstheme="minorHAnsi"/>
          <w:b/>
          <w:i/>
          <w:sz w:val="44"/>
          <w:szCs w:val="36"/>
        </w:rPr>
        <w:tab/>
      </w:r>
      <w:r w:rsidRPr="005B210D">
        <w:rPr>
          <w:rFonts w:cstheme="minorHAnsi"/>
          <w:b/>
          <w:i/>
          <w:sz w:val="44"/>
          <w:szCs w:val="36"/>
        </w:rPr>
        <w:tab/>
      </w:r>
      <w:r w:rsidRPr="005B210D">
        <w:rPr>
          <w:rFonts w:cstheme="minorHAnsi"/>
          <w:b/>
          <w:i/>
          <w:sz w:val="44"/>
          <w:szCs w:val="36"/>
        </w:rPr>
        <w:tab/>
      </w:r>
      <w:r w:rsidRPr="005B210D">
        <w:rPr>
          <w:rFonts w:cstheme="minorHAnsi"/>
          <w:b/>
          <w:i/>
          <w:sz w:val="44"/>
          <w:szCs w:val="36"/>
        </w:rPr>
        <w:tab/>
      </w:r>
      <w:r w:rsidRPr="005B210D">
        <w:rPr>
          <w:rFonts w:cstheme="minorHAnsi"/>
          <w:b/>
          <w:i/>
          <w:sz w:val="44"/>
          <w:szCs w:val="36"/>
        </w:rPr>
        <w:tab/>
      </w:r>
      <w:r w:rsidRPr="005B210D">
        <w:rPr>
          <w:rFonts w:cstheme="minorHAnsi"/>
          <w:b/>
          <w:i/>
          <w:sz w:val="44"/>
          <w:szCs w:val="36"/>
        </w:rPr>
        <w:tab/>
      </w:r>
      <w:r w:rsidRPr="005B210D">
        <w:rPr>
          <w:rFonts w:cstheme="minorHAnsi"/>
          <w:b/>
          <w:i/>
          <w:sz w:val="44"/>
          <w:szCs w:val="36"/>
        </w:rPr>
        <w:tab/>
      </w:r>
      <w:r w:rsidRPr="005B210D">
        <w:rPr>
          <w:rFonts w:cstheme="minorHAnsi"/>
          <w:b/>
          <w:i/>
          <w:sz w:val="44"/>
          <w:szCs w:val="36"/>
        </w:rPr>
        <w:tab/>
        <w:t xml:space="preserve">Гасанова Патина </w:t>
      </w:r>
    </w:p>
    <w:p w:rsidR="0027425C" w:rsidRPr="0027425C" w:rsidRDefault="0027425C" w:rsidP="00FE4E59">
      <w:pPr>
        <w:tabs>
          <w:tab w:val="left" w:pos="851"/>
        </w:tabs>
        <w:rPr>
          <w:rFonts w:cstheme="minorHAnsi"/>
          <w:i/>
          <w:sz w:val="44"/>
          <w:szCs w:val="36"/>
        </w:rPr>
      </w:pPr>
    </w:p>
    <w:p w:rsidR="0027425C" w:rsidRDefault="0027425C" w:rsidP="00FE4E59">
      <w:pPr>
        <w:tabs>
          <w:tab w:val="left" w:pos="851"/>
        </w:tabs>
        <w:rPr>
          <w:rFonts w:cstheme="minorHAnsi"/>
          <w:b/>
          <w:i/>
          <w:sz w:val="44"/>
          <w:szCs w:val="36"/>
        </w:rPr>
      </w:pPr>
    </w:p>
    <w:p w:rsidR="0027425C" w:rsidRPr="0027425C" w:rsidRDefault="0027425C" w:rsidP="00FE4E59">
      <w:pPr>
        <w:tabs>
          <w:tab w:val="left" w:pos="851"/>
        </w:tabs>
        <w:rPr>
          <w:rFonts w:cstheme="minorHAnsi"/>
          <w:b/>
          <w:i/>
          <w:sz w:val="44"/>
          <w:szCs w:val="36"/>
        </w:rPr>
      </w:pPr>
      <w:r>
        <w:rPr>
          <w:rFonts w:cstheme="minorHAnsi"/>
          <w:b/>
          <w:i/>
          <w:sz w:val="44"/>
          <w:szCs w:val="36"/>
        </w:rPr>
        <w:tab/>
      </w:r>
      <w:r>
        <w:rPr>
          <w:rFonts w:cstheme="minorHAnsi"/>
          <w:b/>
          <w:i/>
          <w:sz w:val="44"/>
          <w:szCs w:val="36"/>
        </w:rPr>
        <w:tab/>
      </w:r>
      <w:r>
        <w:rPr>
          <w:rFonts w:cstheme="minorHAnsi"/>
          <w:b/>
          <w:i/>
          <w:sz w:val="44"/>
          <w:szCs w:val="36"/>
        </w:rPr>
        <w:tab/>
      </w:r>
      <w:r>
        <w:rPr>
          <w:rFonts w:cstheme="minorHAnsi"/>
          <w:b/>
          <w:i/>
          <w:sz w:val="44"/>
          <w:szCs w:val="36"/>
        </w:rPr>
        <w:tab/>
      </w:r>
      <w:r w:rsidR="005B210D">
        <w:rPr>
          <w:rFonts w:cstheme="minorHAnsi"/>
          <w:b/>
          <w:i/>
          <w:sz w:val="44"/>
          <w:szCs w:val="36"/>
        </w:rPr>
        <w:tab/>
      </w:r>
      <w:proofErr w:type="spellStart"/>
      <w:r w:rsidRPr="0027425C">
        <w:rPr>
          <w:rFonts w:cstheme="minorHAnsi"/>
          <w:b/>
          <w:i/>
          <w:sz w:val="44"/>
          <w:szCs w:val="36"/>
        </w:rPr>
        <w:t>Кулецма</w:t>
      </w:r>
      <w:proofErr w:type="spellEnd"/>
    </w:p>
    <w:p w:rsidR="0027425C" w:rsidRDefault="0027425C" w:rsidP="00FE4E59">
      <w:pPr>
        <w:tabs>
          <w:tab w:val="left" w:pos="851"/>
        </w:tabs>
        <w:rPr>
          <w:rFonts w:cstheme="minorHAnsi"/>
          <w:sz w:val="44"/>
          <w:szCs w:val="36"/>
        </w:rPr>
      </w:pPr>
      <w:r>
        <w:rPr>
          <w:rFonts w:cstheme="minorHAnsi"/>
          <w:sz w:val="44"/>
          <w:szCs w:val="36"/>
        </w:rPr>
        <w:lastRenderedPageBreak/>
        <w:tab/>
      </w:r>
    </w:p>
    <w:p w:rsidR="00FE4E59" w:rsidRPr="005B210D" w:rsidRDefault="0080648B" w:rsidP="00FE4E59">
      <w:pPr>
        <w:tabs>
          <w:tab w:val="left" w:pos="851"/>
        </w:tabs>
        <w:rPr>
          <w:rFonts w:cstheme="minorHAnsi"/>
          <w:b/>
          <w:i/>
          <w:sz w:val="36"/>
          <w:szCs w:val="36"/>
        </w:rPr>
      </w:pPr>
      <w:r w:rsidRPr="005B210D">
        <w:rPr>
          <w:rFonts w:cstheme="minorHAnsi"/>
          <w:b/>
          <w:i/>
          <w:sz w:val="36"/>
          <w:szCs w:val="36"/>
        </w:rPr>
        <w:t>Конституция России</w:t>
      </w:r>
      <w:r w:rsidR="00E17425" w:rsidRPr="005B210D">
        <w:rPr>
          <w:rFonts w:cstheme="minorHAnsi"/>
          <w:b/>
          <w:i/>
          <w:sz w:val="36"/>
          <w:szCs w:val="36"/>
        </w:rPr>
        <w:t xml:space="preserve"> </w:t>
      </w:r>
      <w:r w:rsidRPr="005B210D">
        <w:rPr>
          <w:rFonts w:cstheme="minorHAnsi"/>
          <w:b/>
          <w:i/>
          <w:sz w:val="36"/>
          <w:szCs w:val="36"/>
        </w:rPr>
        <w:t xml:space="preserve">- путь к правовому  государству.                                                                </w:t>
      </w:r>
    </w:p>
    <w:p w:rsidR="00065559" w:rsidRPr="005B210D" w:rsidRDefault="0080648B" w:rsidP="002E0819">
      <w:pPr>
        <w:pStyle w:val="a4"/>
        <w:rPr>
          <w:rFonts w:asciiTheme="minorHAnsi" w:eastAsia="Arial Unicode MS" w:hAnsiTheme="minorHAnsi" w:cstheme="minorHAnsi"/>
          <w:sz w:val="36"/>
          <w:szCs w:val="36"/>
        </w:rPr>
      </w:pPr>
      <w:r w:rsidRPr="005B210D">
        <w:rPr>
          <w:rFonts w:asciiTheme="minorHAnsi" w:eastAsia="Arial Unicode MS" w:hAnsiTheme="minorHAnsi" w:cstheme="minorHAnsi"/>
          <w:sz w:val="36"/>
          <w:szCs w:val="36"/>
          <w:shd w:val="clear" w:color="auto" w:fill="FFFFFF"/>
        </w:rPr>
        <w:t xml:space="preserve">Конституция РФ – это высший нормативный правовой акт Российской Федерации. </w:t>
      </w:r>
      <w:proofErr w:type="gramStart"/>
      <w:r w:rsidRPr="005B210D">
        <w:rPr>
          <w:rFonts w:asciiTheme="minorHAnsi" w:eastAsia="Arial Unicode MS" w:hAnsiTheme="minorHAnsi" w:cstheme="minorHAnsi"/>
          <w:sz w:val="36"/>
          <w:szCs w:val="36"/>
          <w:shd w:val="clear" w:color="auto" w:fill="FFFFFF"/>
        </w:rPr>
        <w:t>Принята</w:t>
      </w:r>
      <w:proofErr w:type="gramEnd"/>
      <w:r w:rsidRPr="005B210D">
        <w:rPr>
          <w:rFonts w:asciiTheme="minorHAnsi" w:eastAsia="Arial Unicode MS" w:hAnsiTheme="minorHAnsi" w:cstheme="minorHAnsi"/>
          <w:sz w:val="36"/>
          <w:szCs w:val="36"/>
          <w:shd w:val="clear" w:color="auto" w:fill="FFFFFF"/>
        </w:rPr>
        <w:t xml:space="preserve"> народом Российской Федерации 12 декабря 1993 года. Вступила в силу со дня официального опубликования 25 декабря 1993 года. Конституция обладает высшей юридической силой, закрепляющей основы конституционного строя России, государственное устройство, образование представительных, исполнительных, судебных органов власти и систему местного самоуправления, права и свободы человека и гражданина. Конституция – это основной закон нашего государства</w:t>
      </w:r>
      <w:proofErr w:type="gramStart"/>
      <w:r w:rsidRPr="005B210D">
        <w:rPr>
          <w:rFonts w:asciiTheme="minorHAnsi" w:eastAsia="Arial Unicode MS" w:hAnsiTheme="minorHAnsi" w:cstheme="minorHAnsi"/>
          <w:sz w:val="36"/>
          <w:szCs w:val="36"/>
          <w:shd w:val="clear" w:color="auto" w:fill="FFFFFF"/>
        </w:rPr>
        <w:t xml:space="preserve"> ,</w:t>
      </w:r>
      <w:proofErr w:type="gramEnd"/>
      <w:r w:rsidRPr="005B210D">
        <w:rPr>
          <w:rFonts w:asciiTheme="minorHAnsi" w:eastAsia="Arial Unicode MS" w:hAnsiTheme="minorHAnsi" w:cstheme="minorHAnsi"/>
          <w:sz w:val="36"/>
          <w:szCs w:val="36"/>
          <w:shd w:val="clear" w:color="auto" w:fill="FFFFFF"/>
        </w:rPr>
        <w:t>который имеет высшую юридическую силу, прямое действие и применяется по всей территории РФ. Конституция – это основной закон государства, к которому должны быть подлажены все остальные законы.</w:t>
      </w:r>
      <w:r w:rsidRPr="005B210D">
        <w:rPr>
          <w:rFonts w:asciiTheme="minorHAnsi" w:eastAsia="Arial Unicode MS" w:hAnsiTheme="minorHAnsi" w:cstheme="minorHAnsi"/>
          <w:sz w:val="36"/>
          <w:szCs w:val="36"/>
        </w:rPr>
        <w:t xml:space="preserve"> Конституция РФ закрепляет основы конституционного строя России, права и свободы человека и гражданина, федеративное устройство, организацию высших органов государственной власти.</w:t>
      </w:r>
      <w:r w:rsidR="008A1A2E" w:rsidRPr="005B210D">
        <w:rPr>
          <w:rFonts w:asciiTheme="minorHAnsi" w:eastAsia="Arial Unicode MS" w:hAnsiTheme="minorHAnsi" w:cstheme="minorHAnsi"/>
          <w:sz w:val="36"/>
          <w:szCs w:val="36"/>
        </w:rPr>
        <w:t xml:space="preserve">         </w:t>
      </w:r>
      <w:r w:rsidR="008318D0" w:rsidRPr="005B210D">
        <w:rPr>
          <w:rFonts w:asciiTheme="minorHAnsi" w:eastAsia="Arial Unicode MS" w:hAnsiTheme="minorHAnsi" w:cstheme="minorHAnsi"/>
          <w:sz w:val="36"/>
          <w:szCs w:val="36"/>
        </w:rPr>
        <w:t>Советское государство за все время своего существования было антиподом правового государства, и только с принятием в 1993 году Конституции РФ начался процесс создания этого государства в России. Понятие правового государства многомерно, оно включает все то, что вкладывается в понятие конституционного демократического государства. Проведенное исследование подводит нас к выводу: основные признаки правового государства закреплены в Конституции Российской Федерации</w:t>
      </w:r>
      <w:r w:rsidR="002E0819" w:rsidRPr="005B210D">
        <w:rPr>
          <w:rFonts w:asciiTheme="minorHAnsi" w:eastAsia="Arial Unicode MS" w:hAnsiTheme="minorHAnsi" w:cstheme="minorHAnsi"/>
          <w:sz w:val="36"/>
          <w:szCs w:val="36"/>
        </w:rPr>
        <w:t xml:space="preserve">.    </w:t>
      </w:r>
      <w:r w:rsidR="008318D0" w:rsidRPr="005B210D">
        <w:rPr>
          <w:rFonts w:asciiTheme="minorHAnsi" w:eastAsia="Arial Unicode MS" w:hAnsiTheme="minorHAnsi" w:cstheme="minorHAnsi"/>
          <w:sz w:val="36"/>
          <w:szCs w:val="36"/>
        </w:rPr>
        <w:t xml:space="preserve">Высший приоритет прав и свобод человека и гражданина, опирающихся на прочное закрепление в </w:t>
      </w:r>
      <w:r w:rsidR="008318D0" w:rsidRPr="005B210D">
        <w:rPr>
          <w:rFonts w:asciiTheme="minorHAnsi" w:eastAsia="Arial Unicode MS" w:hAnsiTheme="minorHAnsi" w:cstheme="minorHAnsi"/>
          <w:sz w:val="36"/>
          <w:szCs w:val="36"/>
        </w:rPr>
        <w:lastRenderedPageBreak/>
        <w:t>Конституции и законах и соответствующих естественному праву. Российское государство признает нерушимость этих прав и свобод, а также свою обязанность соблюдать и охранять их. Независимость суда, как главного механизма гарантий прав и свобод. Только независимый суд в состоянии эффективно защищать человека и гражданина от произвола исполнительной власти с ее силовыми структурами, поэтому и должна быть обеспечена независимость суда от любых властных и общественных структур.</w:t>
      </w:r>
      <w:r w:rsidR="002E0819" w:rsidRPr="005B210D">
        <w:rPr>
          <w:rFonts w:asciiTheme="minorHAnsi" w:eastAsia="Arial Unicode MS" w:hAnsiTheme="minorHAnsi" w:cstheme="minorHAnsi"/>
          <w:sz w:val="36"/>
          <w:szCs w:val="36"/>
        </w:rPr>
        <w:t xml:space="preserve">  </w:t>
      </w:r>
      <w:r w:rsidR="008318D0" w:rsidRPr="005B210D">
        <w:rPr>
          <w:rFonts w:asciiTheme="minorHAnsi" w:eastAsia="Arial Unicode MS" w:hAnsiTheme="minorHAnsi" w:cstheme="minorHAnsi"/>
          <w:sz w:val="36"/>
          <w:szCs w:val="36"/>
        </w:rPr>
        <w:t>Верховенство Конституции по отношению ко всем нормативным актам. Никакой закон или другой акт не вправе исправлять или дополнять Конституцию, тем более противоречить ей.</w:t>
      </w:r>
      <w:r w:rsidR="002E0819" w:rsidRPr="005B210D">
        <w:rPr>
          <w:rFonts w:asciiTheme="minorHAnsi" w:eastAsia="Arial Unicode MS" w:hAnsiTheme="minorHAnsi" w:cstheme="minorHAnsi"/>
          <w:sz w:val="36"/>
          <w:szCs w:val="36"/>
        </w:rPr>
        <w:t xml:space="preserve">     </w:t>
      </w:r>
      <w:r w:rsidR="008318D0" w:rsidRPr="005B210D">
        <w:rPr>
          <w:rFonts w:asciiTheme="minorHAnsi" w:eastAsia="Arial Unicode MS" w:hAnsiTheme="minorHAnsi" w:cstheme="minorHAnsi"/>
          <w:sz w:val="36"/>
          <w:szCs w:val="36"/>
        </w:rPr>
        <w:t>Приоритет международного права. Этот признак правового государства как бы дает пропуск в цивилизованный мир. Государство, обладающее суверенным правом принимать свои законы, соглашается с тем, что эти законы не должны противоречить праву мирового сообщества.</w:t>
      </w:r>
      <w:r w:rsidR="002E0819" w:rsidRPr="005B210D">
        <w:rPr>
          <w:rFonts w:asciiTheme="minorHAnsi" w:eastAsia="Arial Unicode MS" w:hAnsiTheme="minorHAnsi" w:cstheme="minorHAnsi"/>
          <w:sz w:val="36"/>
          <w:szCs w:val="36"/>
        </w:rPr>
        <w:t xml:space="preserve">   </w:t>
      </w:r>
      <w:r w:rsidR="008318D0" w:rsidRPr="005B210D">
        <w:rPr>
          <w:rFonts w:asciiTheme="minorHAnsi" w:eastAsia="Arial Unicode MS" w:hAnsiTheme="minorHAnsi" w:cstheme="minorHAnsi"/>
          <w:sz w:val="36"/>
          <w:szCs w:val="36"/>
        </w:rPr>
        <w:t>Таково веление времени. Суть правового государства: приоритет человеческой личности, обеспечение её свободы, нравственного достоинства и всестороннего развития. Надо поддержать наше молодое правовое государство и помочь ему окрепнуть. Госуд</w:t>
      </w:r>
      <w:r w:rsidR="00065559" w:rsidRPr="005B210D">
        <w:rPr>
          <w:rFonts w:asciiTheme="minorHAnsi" w:eastAsia="Arial Unicode MS" w:hAnsiTheme="minorHAnsi" w:cstheme="minorHAnsi"/>
          <w:sz w:val="36"/>
          <w:szCs w:val="36"/>
        </w:rPr>
        <w:t>арство — это дом, в котором мы ж</w:t>
      </w:r>
      <w:r w:rsidR="008318D0" w:rsidRPr="005B210D">
        <w:rPr>
          <w:rFonts w:asciiTheme="minorHAnsi" w:eastAsia="Arial Unicode MS" w:hAnsiTheme="minorHAnsi" w:cstheme="minorHAnsi"/>
          <w:sz w:val="36"/>
          <w:szCs w:val="36"/>
        </w:rPr>
        <w:t>ивём</w:t>
      </w:r>
      <w:r w:rsidR="00065559" w:rsidRPr="005B210D">
        <w:rPr>
          <w:rFonts w:asciiTheme="minorHAnsi" w:eastAsia="Arial Unicode MS" w:hAnsiTheme="minorHAnsi" w:cstheme="minorHAnsi"/>
          <w:sz w:val="36"/>
          <w:szCs w:val="36"/>
        </w:rPr>
        <w:t xml:space="preserve">. </w:t>
      </w:r>
      <w:r w:rsidR="00065559" w:rsidRPr="005B210D">
        <w:rPr>
          <w:rFonts w:asciiTheme="minorHAnsi" w:eastAsia="Arial Unicode MS" w:hAnsiTheme="minorHAnsi" w:cstheme="minorHAnsi"/>
          <w:sz w:val="36"/>
          <w:szCs w:val="36"/>
        </w:rPr>
        <w:tab/>
        <w:t xml:space="preserve">       </w:t>
      </w:r>
    </w:p>
    <w:sectPr w:rsidR="00065559" w:rsidRPr="005B210D" w:rsidSect="005B210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B38" w:rsidRDefault="00403B38" w:rsidP="00E17425">
      <w:pPr>
        <w:spacing w:after="0" w:line="240" w:lineRule="auto"/>
      </w:pPr>
      <w:r>
        <w:separator/>
      </w:r>
    </w:p>
  </w:endnote>
  <w:endnote w:type="continuationSeparator" w:id="1">
    <w:p w:rsidR="00403B38" w:rsidRDefault="00403B38" w:rsidP="00E1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B38" w:rsidRDefault="00403B38" w:rsidP="00E17425">
      <w:pPr>
        <w:spacing w:after="0" w:line="240" w:lineRule="auto"/>
      </w:pPr>
      <w:r>
        <w:separator/>
      </w:r>
    </w:p>
  </w:footnote>
  <w:footnote w:type="continuationSeparator" w:id="1">
    <w:p w:rsidR="00403B38" w:rsidRDefault="00403B38" w:rsidP="00E17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71C"/>
    <w:rsid w:val="00065559"/>
    <w:rsid w:val="000C5CFB"/>
    <w:rsid w:val="0027425C"/>
    <w:rsid w:val="002C4A19"/>
    <w:rsid w:val="002E0819"/>
    <w:rsid w:val="002E7E56"/>
    <w:rsid w:val="00401B54"/>
    <w:rsid w:val="00403B38"/>
    <w:rsid w:val="00582874"/>
    <w:rsid w:val="005B210D"/>
    <w:rsid w:val="006E05BB"/>
    <w:rsid w:val="0080648B"/>
    <w:rsid w:val="008318D0"/>
    <w:rsid w:val="008A1A2E"/>
    <w:rsid w:val="008D1C99"/>
    <w:rsid w:val="00B214DD"/>
    <w:rsid w:val="00D0071C"/>
    <w:rsid w:val="00D30723"/>
    <w:rsid w:val="00E13EC5"/>
    <w:rsid w:val="00E17425"/>
    <w:rsid w:val="00FE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BB"/>
  </w:style>
  <w:style w:type="paragraph" w:styleId="1">
    <w:name w:val="heading 1"/>
    <w:basedOn w:val="a"/>
    <w:next w:val="a"/>
    <w:link w:val="10"/>
    <w:uiPriority w:val="9"/>
    <w:qFormat/>
    <w:rsid w:val="00D007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7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07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FE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1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7425"/>
  </w:style>
  <w:style w:type="paragraph" w:styleId="a7">
    <w:name w:val="footer"/>
    <w:basedOn w:val="a"/>
    <w:link w:val="a8"/>
    <w:uiPriority w:val="99"/>
    <w:semiHidden/>
    <w:unhideWhenUsed/>
    <w:rsid w:val="00E1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7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учителя</cp:lastModifiedBy>
  <cp:revision>2</cp:revision>
  <dcterms:created xsi:type="dcterms:W3CDTF">2020-11-19T06:04:00Z</dcterms:created>
  <dcterms:modified xsi:type="dcterms:W3CDTF">2020-11-20T11:36:00Z</dcterms:modified>
</cp:coreProperties>
</file>