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8A6" w:rsidRPr="001A38A6" w:rsidRDefault="001A38A6" w:rsidP="001A38A6">
      <w:pPr>
        <w:spacing w:line="240" w:lineRule="auto"/>
        <w:outlineLvl w:val="1"/>
        <w:rPr>
          <w:rFonts w:ascii="Arial" w:eastAsia="Times New Roman" w:hAnsi="Arial" w:cs="Arial"/>
          <w:b/>
          <w:bCs/>
          <w:color w:val="353535"/>
          <w:sz w:val="36"/>
          <w:szCs w:val="36"/>
          <w:lang w:eastAsia="ru-RU"/>
        </w:rPr>
      </w:pPr>
      <w:r w:rsidRPr="001A38A6">
        <w:rPr>
          <w:rFonts w:ascii="Arial" w:eastAsia="Times New Roman" w:hAnsi="Arial" w:cs="Arial"/>
          <w:b/>
          <w:bCs/>
          <w:color w:val="353535"/>
          <w:sz w:val="36"/>
          <w:szCs w:val="36"/>
          <w:lang w:eastAsia="ru-RU"/>
        </w:rPr>
        <w:t>Материально-техническое оснащение</w:t>
      </w:r>
    </w:p>
    <w:p w:rsidR="001A38A6" w:rsidRPr="001A38A6" w:rsidRDefault="006F2773" w:rsidP="00F261B6">
      <w:pPr>
        <w:spacing w:after="121" w:line="303" w:lineRule="atLeast"/>
        <w:rPr>
          <w:rFonts w:ascii="Arial" w:eastAsia="Times New Roman" w:hAnsi="Arial" w:cs="Arial"/>
          <w:color w:val="212121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212121"/>
          <w:sz w:val="19"/>
          <w:szCs w:val="19"/>
          <w:lang w:eastAsia="ru-RU"/>
        </w:rPr>
        <w:t>Школа  располагается в одном здании</w:t>
      </w:r>
      <w:r w:rsidR="00F261B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. 12 учебных классов, библиотека, спортив</w:t>
      </w:r>
      <w:r w:rsidR="001A38A6"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 xml:space="preserve">ный зал, </w:t>
      </w:r>
      <w:r w:rsidR="00F261B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1 учебный кабинет начальной школы,</w:t>
      </w:r>
      <w:r w:rsidR="001A38A6"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 xml:space="preserve"> библиотека, </w:t>
      </w:r>
      <w:r w:rsidR="00F261B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2</w:t>
      </w:r>
      <w:r w:rsidR="001A38A6"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 xml:space="preserve"> компьютерных класса, </w:t>
      </w:r>
      <w:r w:rsidR="00F261B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 xml:space="preserve">столовая на </w:t>
      </w:r>
      <w:r w:rsidR="001A38A6"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40 посадочных мест</w:t>
      </w:r>
      <w:r w:rsidR="00F261B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.</w:t>
      </w:r>
    </w:p>
    <w:p w:rsidR="001A38A6" w:rsidRPr="001A38A6" w:rsidRDefault="001A38A6" w:rsidP="001A38A6">
      <w:pPr>
        <w:spacing w:after="121" w:line="303" w:lineRule="atLeast"/>
        <w:rPr>
          <w:rFonts w:ascii="Arial" w:eastAsia="Times New Roman" w:hAnsi="Arial" w:cs="Arial"/>
          <w:color w:val="212121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Все учебные кабинеты имеют учебно-методический комплекс, позволяющий реализовывать образовательные  программы 1-го, 2-го и 3-го уровня обучения.</w:t>
      </w:r>
    </w:p>
    <w:p w:rsidR="001A38A6" w:rsidRPr="001A38A6" w:rsidRDefault="001A38A6" w:rsidP="001A38A6">
      <w:pPr>
        <w:spacing w:after="121" w:line="303" w:lineRule="atLeast"/>
        <w:rPr>
          <w:rFonts w:ascii="Arial" w:eastAsia="Times New Roman" w:hAnsi="Arial" w:cs="Arial"/>
          <w:color w:val="212121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В школе имеются лаборантские  по физике, химии, биологии, информатике.</w:t>
      </w:r>
    </w:p>
    <w:p w:rsidR="001A38A6" w:rsidRPr="001A38A6" w:rsidRDefault="001A38A6" w:rsidP="001A38A6">
      <w:pPr>
        <w:spacing w:after="121" w:line="303" w:lineRule="atLeast"/>
        <w:rPr>
          <w:rFonts w:ascii="Arial" w:eastAsia="Times New Roman" w:hAnsi="Arial" w:cs="Arial"/>
          <w:color w:val="212121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Доступ в здание образовательной организации инвалидов и лиц с ограниченными возможностями здоровья возможен благодаря оборудованному пандусу у входа.</w:t>
      </w:r>
    </w:p>
    <w:p w:rsidR="001A38A6" w:rsidRPr="001A38A6" w:rsidRDefault="001A38A6" w:rsidP="001A38A6">
      <w:pPr>
        <w:spacing w:after="121" w:line="303" w:lineRule="atLeast"/>
        <w:rPr>
          <w:rFonts w:ascii="Arial" w:eastAsia="Times New Roman" w:hAnsi="Arial" w:cs="Arial"/>
          <w:color w:val="212121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 xml:space="preserve">В коридорах размещены тактильные знаки для создания доступной среды для всех категорий инвалидов и </w:t>
      </w:r>
      <w:proofErr w:type="spellStart"/>
      <w:r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маломобильных</w:t>
      </w:r>
      <w:proofErr w:type="spellEnd"/>
      <w:r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 xml:space="preserve"> групп населения</w:t>
      </w:r>
    </w:p>
    <w:p w:rsidR="001A38A6" w:rsidRPr="001A38A6" w:rsidRDefault="001A38A6" w:rsidP="001A38A6">
      <w:pPr>
        <w:spacing w:after="121" w:line="303" w:lineRule="atLeast"/>
        <w:rPr>
          <w:rFonts w:ascii="Arial" w:eastAsia="Times New Roman" w:hAnsi="Arial" w:cs="Arial"/>
          <w:color w:val="212121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 xml:space="preserve">На </w:t>
      </w:r>
      <w:r w:rsidR="00F261B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улице оборудована туалетная комната.</w:t>
      </w:r>
    </w:p>
    <w:p w:rsidR="001A38A6" w:rsidRPr="001A38A6" w:rsidRDefault="001A38A6" w:rsidP="001A38A6">
      <w:pPr>
        <w:spacing w:after="0" w:line="303" w:lineRule="atLeast"/>
        <w:rPr>
          <w:rFonts w:ascii="Arial" w:eastAsia="Times New Roman" w:hAnsi="Arial" w:cs="Arial"/>
          <w:color w:val="212121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b/>
          <w:bCs/>
          <w:color w:val="212121"/>
          <w:sz w:val="19"/>
          <w:lang w:eastAsia="ru-RU"/>
        </w:rPr>
        <w:t>Спортивная база школы </w:t>
      </w:r>
      <w:r w:rsidR="00F261B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состоит из: 2 спортивных залов, 1</w:t>
      </w:r>
      <w:r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 xml:space="preserve"> спортивных площадок, волейбольной площадки.</w:t>
      </w:r>
    </w:p>
    <w:p w:rsidR="001A38A6" w:rsidRPr="001A38A6" w:rsidRDefault="001A38A6" w:rsidP="001A38A6">
      <w:pPr>
        <w:spacing w:after="121" w:line="303" w:lineRule="atLeast"/>
        <w:rPr>
          <w:rFonts w:ascii="Arial" w:eastAsia="Times New Roman" w:hAnsi="Arial" w:cs="Arial"/>
          <w:color w:val="212121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 Для организации образовательного процесса имеются необходимые технические средства обучения. </w:t>
      </w:r>
    </w:p>
    <w:p w:rsidR="001A38A6" w:rsidRPr="001A38A6" w:rsidRDefault="001A38A6" w:rsidP="001A38A6">
      <w:pPr>
        <w:spacing w:after="182" w:line="240" w:lineRule="auto"/>
        <w:outlineLvl w:val="2"/>
        <w:rPr>
          <w:rFonts w:ascii="Arial" w:eastAsia="Times New Roman" w:hAnsi="Arial" w:cs="Arial"/>
          <w:b/>
          <w:bCs/>
          <w:color w:val="353535"/>
          <w:sz w:val="30"/>
          <w:szCs w:val="30"/>
          <w:lang w:eastAsia="ru-RU"/>
        </w:rPr>
      </w:pPr>
      <w:r w:rsidRPr="001A38A6">
        <w:rPr>
          <w:rFonts w:ascii="Arial" w:eastAsia="Times New Roman" w:hAnsi="Arial" w:cs="Arial"/>
          <w:b/>
          <w:bCs/>
          <w:color w:val="353535"/>
          <w:sz w:val="30"/>
          <w:szCs w:val="30"/>
          <w:lang w:eastAsia="ru-RU"/>
        </w:rPr>
        <w:t>Создание безопасных условий при организации образовательного проц</w:t>
      </w:r>
      <w:r>
        <w:rPr>
          <w:rFonts w:ascii="Arial" w:eastAsia="Times New Roman" w:hAnsi="Arial" w:cs="Arial"/>
          <w:b/>
          <w:bCs/>
          <w:color w:val="353535"/>
          <w:sz w:val="30"/>
          <w:szCs w:val="30"/>
          <w:lang w:eastAsia="ru-RU"/>
        </w:rPr>
        <w:t>есса в МКОУ «Кулецминская СОШ</w:t>
      </w:r>
      <w:r w:rsidRPr="001A38A6">
        <w:rPr>
          <w:rFonts w:ascii="Arial" w:eastAsia="Times New Roman" w:hAnsi="Arial" w:cs="Arial"/>
          <w:b/>
          <w:bCs/>
          <w:color w:val="353535"/>
          <w:sz w:val="30"/>
          <w:szCs w:val="30"/>
          <w:lang w:eastAsia="ru-RU"/>
        </w:rPr>
        <w:t>»</w:t>
      </w:r>
    </w:p>
    <w:p w:rsidR="001A38A6" w:rsidRPr="001A38A6" w:rsidRDefault="001A38A6" w:rsidP="001A38A6">
      <w:pPr>
        <w:spacing w:after="121" w:line="303" w:lineRule="atLeast"/>
        <w:rPr>
          <w:rFonts w:ascii="Arial" w:eastAsia="Times New Roman" w:hAnsi="Arial" w:cs="Arial"/>
          <w:color w:val="212121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На основании статьи 41 ФЗ  от 29.12.2012г. №273- ФЗ «Об образовании в Российской Федерации », в целях обеспечения охраны здоровья и жизни обучающихся, а также обе</w:t>
      </w:r>
      <w:r>
        <w:rPr>
          <w:rFonts w:ascii="Arial" w:eastAsia="Times New Roman" w:hAnsi="Arial" w:cs="Arial"/>
          <w:color w:val="212121"/>
          <w:sz w:val="19"/>
          <w:szCs w:val="19"/>
          <w:lang w:eastAsia="ru-RU"/>
        </w:rPr>
        <w:t>спечения обшей безопасности в МК</w:t>
      </w:r>
      <w:r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ОУ «</w:t>
      </w:r>
      <w:r>
        <w:rPr>
          <w:rFonts w:ascii="Arial" w:eastAsia="Times New Roman" w:hAnsi="Arial" w:cs="Arial"/>
          <w:color w:val="212121"/>
          <w:sz w:val="19"/>
          <w:szCs w:val="19"/>
          <w:lang w:eastAsia="ru-RU"/>
        </w:rPr>
        <w:t xml:space="preserve">Кулецминская </w:t>
      </w:r>
      <w:r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СОШ» приняты следующие меры:</w:t>
      </w:r>
    </w:p>
    <w:p w:rsidR="001A38A6" w:rsidRPr="001A38A6" w:rsidRDefault="001A38A6" w:rsidP="001A38A6">
      <w:pPr>
        <w:spacing w:after="0" w:line="240" w:lineRule="auto"/>
        <w:outlineLvl w:val="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1A38A6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Установлены</w:t>
      </w:r>
      <w:proofErr w:type="gramEnd"/>
      <w:r w:rsidRPr="001A38A6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:</w:t>
      </w:r>
    </w:p>
    <w:p w:rsidR="001A38A6" w:rsidRPr="001A38A6" w:rsidRDefault="001A38A6" w:rsidP="001A38A6">
      <w:pPr>
        <w:spacing w:after="121" w:line="303" w:lineRule="atLeast"/>
        <w:rPr>
          <w:rFonts w:ascii="Arial" w:eastAsia="Times New Roman" w:hAnsi="Arial" w:cs="Arial"/>
          <w:color w:val="212121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- «Тревожная кнопка»</w:t>
      </w:r>
    </w:p>
    <w:p w:rsidR="001A38A6" w:rsidRPr="001A38A6" w:rsidRDefault="001A38A6" w:rsidP="001A38A6">
      <w:pPr>
        <w:spacing w:after="121" w:line="303" w:lineRule="atLeast"/>
        <w:rPr>
          <w:rFonts w:ascii="Arial" w:eastAsia="Times New Roman" w:hAnsi="Arial" w:cs="Arial"/>
          <w:color w:val="212121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- противопожарная сигнализация</w:t>
      </w:r>
    </w:p>
    <w:p w:rsidR="001A38A6" w:rsidRPr="001A38A6" w:rsidRDefault="001A38A6" w:rsidP="001A38A6">
      <w:pPr>
        <w:spacing w:after="121" w:line="303" w:lineRule="atLeast"/>
        <w:rPr>
          <w:rFonts w:ascii="Arial" w:eastAsia="Times New Roman" w:hAnsi="Arial" w:cs="Arial"/>
          <w:color w:val="212121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- система автоматической передачи сигнала «Пожар» в дежурную часть</w:t>
      </w:r>
    </w:p>
    <w:p w:rsidR="001A38A6" w:rsidRPr="001A38A6" w:rsidRDefault="001A38A6" w:rsidP="001A38A6">
      <w:pPr>
        <w:spacing w:after="121" w:line="303" w:lineRule="atLeast"/>
        <w:rPr>
          <w:rFonts w:ascii="Arial" w:eastAsia="Times New Roman" w:hAnsi="Arial" w:cs="Arial"/>
          <w:color w:val="212121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- внутреннее и наружное видеонаблюдение</w:t>
      </w:r>
    </w:p>
    <w:p w:rsidR="001A38A6" w:rsidRPr="001A38A6" w:rsidRDefault="001A38A6" w:rsidP="001A38A6">
      <w:pPr>
        <w:spacing w:after="121" w:line="303" w:lineRule="atLeast"/>
        <w:rPr>
          <w:rFonts w:ascii="Arial" w:eastAsia="Times New Roman" w:hAnsi="Arial" w:cs="Arial"/>
          <w:color w:val="212121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- запасные выходы оборудованы металлическими дверями</w:t>
      </w:r>
    </w:p>
    <w:p w:rsidR="001A38A6" w:rsidRPr="001A38A6" w:rsidRDefault="001A38A6" w:rsidP="001A38A6">
      <w:pPr>
        <w:spacing w:after="121" w:line="303" w:lineRule="atLeast"/>
        <w:rPr>
          <w:rFonts w:ascii="Arial" w:eastAsia="Times New Roman" w:hAnsi="Arial" w:cs="Arial"/>
          <w:color w:val="212121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 xml:space="preserve">- входная дверь имеет </w:t>
      </w:r>
      <w:proofErr w:type="spellStart"/>
      <w:r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домофон</w:t>
      </w:r>
      <w:proofErr w:type="spellEnd"/>
    </w:p>
    <w:p w:rsidR="001A38A6" w:rsidRPr="001A38A6" w:rsidRDefault="001A38A6" w:rsidP="001A38A6">
      <w:pPr>
        <w:spacing w:after="0" w:line="240" w:lineRule="auto"/>
        <w:outlineLvl w:val="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A38A6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Заключены договоры:</w:t>
      </w:r>
    </w:p>
    <w:p w:rsidR="001A38A6" w:rsidRPr="001A38A6" w:rsidRDefault="001A38A6" w:rsidP="001A38A6">
      <w:pPr>
        <w:spacing w:after="121" w:line="303" w:lineRule="atLeast"/>
        <w:rPr>
          <w:rFonts w:ascii="Arial" w:eastAsia="Times New Roman" w:hAnsi="Arial" w:cs="Arial"/>
          <w:color w:val="212121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- Об экстренном вызове наряда полиции</w:t>
      </w:r>
    </w:p>
    <w:p w:rsidR="001A38A6" w:rsidRPr="001A38A6" w:rsidRDefault="001A38A6" w:rsidP="001A38A6">
      <w:pPr>
        <w:spacing w:after="121" w:line="303" w:lineRule="atLeast"/>
        <w:rPr>
          <w:rFonts w:ascii="Arial" w:eastAsia="Times New Roman" w:hAnsi="Arial" w:cs="Arial"/>
          <w:color w:val="212121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- На техническое обслуживание «Тревожной кнопки»</w:t>
      </w:r>
    </w:p>
    <w:p w:rsidR="001A38A6" w:rsidRPr="001A38A6" w:rsidRDefault="001A38A6" w:rsidP="001A38A6">
      <w:pPr>
        <w:spacing w:after="121" w:line="303" w:lineRule="atLeast"/>
        <w:rPr>
          <w:rFonts w:ascii="Arial" w:eastAsia="Times New Roman" w:hAnsi="Arial" w:cs="Arial"/>
          <w:color w:val="212121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- На техническое обслуживание пожарной сигнализации</w:t>
      </w:r>
    </w:p>
    <w:p w:rsidR="001A38A6" w:rsidRPr="001A38A6" w:rsidRDefault="001A38A6" w:rsidP="001A38A6">
      <w:pPr>
        <w:spacing w:after="121" w:line="303" w:lineRule="atLeast"/>
        <w:rPr>
          <w:rFonts w:ascii="Arial" w:eastAsia="Times New Roman" w:hAnsi="Arial" w:cs="Arial"/>
          <w:color w:val="212121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- На техническое обслуживание каналообразующей аппаратуры (передача сигнала «Пожар»)</w:t>
      </w:r>
    </w:p>
    <w:p w:rsidR="001A38A6" w:rsidRPr="001A38A6" w:rsidRDefault="001A38A6" w:rsidP="001A38A6">
      <w:pPr>
        <w:spacing w:after="121" w:line="303" w:lineRule="atLeast"/>
        <w:rPr>
          <w:rFonts w:ascii="Arial" w:eastAsia="Times New Roman" w:hAnsi="Arial" w:cs="Arial"/>
          <w:color w:val="212121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- На техническое обслуживание видеонаблюдение</w:t>
      </w:r>
    </w:p>
    <w:p w:rsidR="001A38A6" w:rsidRPr="001A38A6" w:rsidRDefault="001A38A6" w:rsidP="001A38A6">
      <w:pPr>
        <w:spacing w:after="121" w:line="303" w:lineRule="atLeast"/>
        <w:rPr>
          <w:rFonts w:ascii="Arial" w:eastAsia="Times New Roman" w:hAnsi="Arial" w:cs="Arial"/>
          <w:color w:val="212121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 xml:space="preserve">- На техническое обслуживание </w:t>
      </w:r>
      <w:proofErr w:type="spellStart"/>
      <w:r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домофона</w:t>
      </w:r>
      <w:proofErr w:type="spellEnd"/>
    </w:p>
    <w:p w:rsidR="001A38A6" w:rsidRPr="001A38A6" w:rsidRDefault="001A38A6" w:rsidP="001A38A6">
      <w:pPr>
        <w:spacing w:after="121" w:line="303" w:lineRule="atLeast"/>
        <w:rPr>
          <w:rFonts w:ascii="Arial" w:eastAsia="Times New Roman" w:hAnsi="Arial" w:cs="Arial"/>
          <w:color w:val="212121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- На техническое обслуживание вентиляции</w:t>
      </w:r>
    </w:p>
    <w:p w:rsidR="001A38A6" w:rsidRPr="001A38A6" w:rsidRDefault="001A38A6" w:rsidP="001A38A6">
      <w:pPr>
        <w:spacing w:after="0" w:line="240" w:lineRule="auto"/>
        <w:outlineLvl w:val="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A38A6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Разработаны и утверждены:</w:t>
      </w:r>
    </w:p>
    <w:p w:rsidR="001A38A6" w:rsidRPr="001A38A6" w:rsidRDefault="001A38A6" w:rsidP="001A38A6">
      <w:pPr>
        <w:spacing w:after="121" w:line="303" w:lineRule="atLeast"/>
        <w:rPr>
          <w:rFonts w:ascii="Arial" w:eastAsia="Times New Roman" w:hAnsi="Arial" w:cs="Arial"/>
          <w:color w:val="212121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- инструкции для обучающихся и сотрудников  по пожарной, антитеррористической, информационной безопасности</w:t>
      </w:r>
    </w:p>
    <w:p w:rsidR="001A38A6" w:rsidRPr="001A38A6" w:rsidRDefault="001A38A6" w:rsidP="001A38A6">
      <w:pPr>
        <w:spacing w:after="121" w:line="303" w:lineRule="atLeast"/>
        <w:rPr>
          <w:rFonts w:ascii="Arial" w:eastAsia="Times New Roman" w:hAnsi="Arial" w:cs="Arial"/>
          <w:color w:val="212121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lastRenderedPageBreak/>
        <w:t xml:space="preserve">- «Паспорт безопасности </w:t>
      </w:r>
      <w:r w:rsidR="00F261B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МКОУ «Кулецминская СОШ»</w:t>
      </w:r>
    </w:p>
    <w:p w:rsidR="001A38A6" w:rsidRPr="001A38A6" w:rsidRDefault="001A38A6" w:rsidP="001A38A6">
      <w:pPr>
        <w:spacing w:after="121" w:line="303" w:lineRule="atLeast"/>
        <w:rPr>
          <w:rFonts w:ascii="Arial" w:eastAsia="Times New Roman" w:hAnsi="Arial" w:cs="Arial"/>
          <w:color w:val="212121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 xml:space="preserve">- «Антитеррористический паспорт </w:t>
      </w:r>
      <w:r w:rsidR="00F261B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МКОУ «Кулецминская СОШ»</w:t>
      </w:r>
    </w:p>
    <w:p w:rsidR="001A38A6" w:rsidRPr="001A38A6" w:rsidRDefault="001A38A6" w:rsidP="001A38A6">
      <w:pPr>
        <w:spacing w:after="121" w:line="303" w:lineRule="atLeast"/>
        <w:rPr>
          <w:rFonts w:ascii="Arial" w:eastAsia="Times New Roman" w:hAnsi="Arial" w:cs="Arial"/>
          <w:color w:val="212121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- план мероприятий по обеспечению безопасности</w:t>
      </w:r>
    </w:p>
    <w:p w:rsidR="001A38A6" w:rsidRPr="001A38A6" w:rsidRDefault="001A38A6" w:rsidP="001A38A6">
      <w:pPr>
        <w:spacing w:after="121" w:line="303" w:lineRule="atLeast"/>
        <w:rPr>
          <w:rFonts w:ascii="Arial" w:eastAsia="Times New Roman" w:hAnsi="Arial" w:cs="Arial"/>
          <w:color w:val="212121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- стенды по ППД, пожарной и антитеррористической безопасности</w:t>
      </w:r>
    </w:p>
    <w:p w:rsidR="001A38A6" w:rsidRPr="001A38A6" w:rsidRDefault="001A38A6" w:rsidP="001A38A6">
      <w:pPr>
        <w:spacing w:after="0" w:line="240" w:lineRule="auto"/>
        <w:outlineLvl w:val="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A38A6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Организовано:</w:t>
      </w:r>
    </w:p>
    <w:p w:rsidR="001A38A6" w:rsidRPr="001A38A6" w:rsidRDefault="001A38A6" w:rsidP="001A38A6">
      <w:pPr>
        <w:spacing w:after="121" w:line="303" w:lineRule="atLeast"/>
        <w:rPr>
          <w:rFonts w:ascii="Arial" w:eastAsia="Times New Roman" w:hAnsi="Arial" w:cs="Arial"/>
          <w:color w:val="212121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- горячее питание</w:t>
      </w:r>
    </w:p>
    <w:p w:rsidR="001A38A6" w:rsidRPr="001A38A6" w:rsidRDefault="001A38A6" w:rsidP="001A38A6">
      <w:pPr>
        <w:spacing w:after="121" w:line="303" w:lineRule="atLeast"/>
        <w:rPr>
          <w:rFonts w:ascii="Arial" w:eastAsia="Times New Roman" w:hAnsi="Arial" w:cs="Arial"/>
          <w:color w:val="212121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- профилактические медицинские осмотры </w:t>
      </w:r>
    </w:p>
    <w:p w:rsidR="001A38A6" w:rsidRPr="001A38A6" w:rsidRDefault="001A38A6" w:rsidP="001A38A6">
      <w:pPr>
        <w:spacing w:after="121" w:line="303" w:lineRule="atLeast"/>
        <w:rPr>
          <w:rFonts w:ascii="Arial" w:eastAsia="Times New Roman" w:hAnsi="Arial" w:cs="Arial"/>
          <w:color w:val="212121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 </w:t>
      </w:r>
    </w:p>
    <w:p w:rsidR="001A38A6" w:rsidRPr="001A38A6" w:rsidRDefault="001A38A6" w:rsidP="001A38A6">
      <w:pPr>
        <w:spacing w:after="182" w:line="240" w:lineRule="auto"/>
        <w:outlineLvl w:val="2"/>
        <w:rPr>
          <w:rFonts w:ascii="Arial" w:eastAsia="Times New Roman" w:hAnsi="Arial" w:cs="Arial"/>
          <w:b/>
          <w:bCs/>
          <w:color w:val="353535"/>
          <w:sz w:val="30"/>
          <w:szCs w:val="30"/>
          <w:lang w:eastAsia="ru-RU"/>
        </w:rPr>
      </w:pPr>
      <w:r w:rsidRPr="001A38A6">
        <w:rPr>
          <w:rFonts w:ascii="Arial" w:eastAsia="Times New Roman" w:hAnsi="Arial" w:cs="Arial"/>
          <w:b/>
          <w:bCs/>
          <w:color w:val="353535"/>
          <w:sz w:val="30"/>
          <w:szCs w:val="30"/>
          <w:lang w:eastAsia="ru-RU"/>
        </w:rPr>
        <w:t>Перечень электронных образовательных ресурсов для учащихся</w:t>
      </w:r>
    </w:p>
    <w:p w:rsidR="001A38A6" w:rsidRPr="001A38A6" w:rsidRDefault="001A38A6" w:rsidP="001A38A6">
      <w:pPr>
        <w:spacing w:after="0" w:line="240" w:lineRule="auto"/>
        <w:outlineLvl w:val="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A38A6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 xml:space="preserve">Список электронных пособий для </w:t>
      </w:r>
      <w:proofErr w:type="gramStart"/>
      <w:r w:rsidRPr="001A38A6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учащихся</w:t>
      </w:r>
      <w:proofErr w:type="gramEnd"/>
      <w:r w:rsidRPr="001A38A6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 xml:space="preserve"> имеющихся в библиотеке школы</w:t>
      </w:r>
    </w:p>
    <w:p w:rsidR="001A38A6" w:rsidRPr="001A38A6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Искусство. Национальная портретная галерея.</w:t>
      </w:r>
    </w:p>
    <w:p w:rsidR="001A38A6" w:rsidRPr="001A38A6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Воспитание школьников. 65-летию Победы посвящается.</w:t>
      </w:r>
    </w:p>
    <w:p w:rsidR="001A38A6" w:rsidRPr="001A38A6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Искусство. Античность. Древняя Греция.</w:t>
      </w:r>
    </w:p>
    <w:p w:rsidR="001A38A6" w:rsidRPr="001A38A6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Искусство. Презентация «Художественный мир русской деревни»</w:t>
      </w:r>
    </w:p>
    <w:p w:rsidR="001A38A6" w:rsidRPr="001A38A6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Спо</w:t>
      </w:r>
      <w:proofErr w:type="gramStart"/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рт в шк</w:t>
      </w:r>
      <w:proofErr w:type="gramEnd"/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оле. Спортивная арифметика.</w:t>
      </w:r>
    </w:p>
    <w:p w:rsidR="001A38A6" w:rsidRPr="001A38A6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Математика 5-11 классы.</w:t>
      </w:r>
    </w:p>
    <w:p w:rsidR="001A38A6" w:rsidRPr="001A38A6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Математика. Сдаем ЕГЭ.</w:t>
      </w:r>
    </w:p>
    <w:p w:rsidR="001A38A6" w:rsidRPr="001A38A6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Химия 8 класс.</w:t>
      </w:r>
    </w:p>
    <w:p w:rsidR="001A38A6" w:rsidRPr="001A38A6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Химия для всех – хх</w:t>
      </w:r>
      <w:proofErr w:type="gramStart"/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</w:t>
      </w:r>
      <w:proofErr w:type="gramEnd"/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:rsidR="001A38A6" w:rsidRPr="001A38A6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Информатика 10 класс.</w:t>
      </w:r>
    </w:p>
    <w:p w:rsidR="001A38A6" w:rsidRPr="001A38A6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Биология 6-11 классы.</w:t>
      </w:r>
    </w:p>
    <w:p w:rsidR="001A38A6" w:rsidRPr="001A38A6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География 6-10 классы.</w:t>
      </w:r>
    </w:p>
    <w:p w:rsidR="001A38A6" w:rsidRPr="001A38A6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Всеобщая история 7-8 </w:t>
      </w:r>
      <w:proofErr w:type="spellStart"/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кл</w:t>
      </w:r>
      <w:proofErr w:type="spellEnd"/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:rsidR="001A38A6" w:rsidRPr="001A38A6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Всеобщая история 5-6 класс.</w:t>
      </w:r>
    </w:p>
    <w:p w:rsidR="001A38A6" w:rsidRPr="001A38A6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Единый экзамен 2004г.</w:t>
      </w:r>
    </w:p>
    <w:p w:rsidR="001A38A6" w:rsidRPr="001A38A6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Единый экзамен 9 класс.</w:t>
      </w:r>
    </w:p>
    <w:p w:rsidR="001A38A6" w:rsidRPr="001A38A6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История 5кл.</w:t>
      </w:r>
    </w:p>
    <w:p w:rsidR="001A38A6" w:rsidRPr="001A38A6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Экономическая и социальная география мира.</w:t>
      </w:r>
    </w:p>
    <w:p w:rsidR="001A38A6" w:rsidRPr="001A38A6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Биология 6-9 классы.</w:t>
      </w:r>
    </w:p>
    <w:p w:rsidR="001A38A6" w:rsidRPr="001A38A6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Физика 7-11 классы.</w:t>
      </w:r>
    </w:p>
    <w:p w:rsidR="001A38A6" w:rsidRPr="001A38A6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Информатика 11 класс.</w:t>
      </w:r>
    </w:p>
    <w:p w:rsidR="001A38A6" w:rsidRPr="001A38A6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Химия (8-11класс).</w:t>
      </w:r>
    </w:p>
    <w:p w:rsidR="001A38A6" w:rsidRPr="001A38A6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Химия 8 класс.</w:t>
      </w:r>
    </w:p>
    <w:p w:rsidR="001A38A6" w:rsidRPr="001A38A6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Вычислительная математика и программирование 10-11 классы.</w:t>
      </w:r>
    </w:p>
    <w:p w:rsidR="001A38A6" w:rsidRPr="001A38A6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Русская литература 8-11кл.</w:t>
      </w:r>
    </w:p>
    <w:p w:rsidR="001A38A6" w:rsidRPr="001A38A6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Спо</w:t>
      </w:r>
      <w:proofErr w:type="gramStart"/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рт в шк</w:t>
      </w:r>
      <w:proofErr w:type="gramEnd"/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оле. Марафон.</w:t>
      </w:r>
    </w:p>
    <w:p w:rsidR="001A38A6" w:rsidRPr="001A38A6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Искусство. Черты барокко классицизма в жизни и творчестве.</w:t>
      </w:r>
    </w:p>
    <w:p w:rsidR="001A38A6" w:rsidRPr="001A38A6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Искусство. Цивилизации Древнего мира.</w:t>
      </w:r>
    </w:p>
    <w:p w:rsidR="001A38A6" w:rsidRPr="001A38A6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Искусство. Фредерик Шопен.</w:t>
      </w:r>
    </w:p>
    <w:p w:rsidR="001A38A6" w:rsidRPr="001A38A6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Искусство. Средние века в европейской культуре.</w:t>
      </w:r>
    </w:p>
    <w:p w:rsidR="001A38A6" w:rsidRPr="001A38A6" w:rsidRDefault="001A38A6" w:rsidP="001A38A6">
      <w:pPr>
        <w:spacing w:after="121" w:line="303" w:lineRule="atLeast"/>
        <w:rPr>
          <w:rFonts w:ascii="Arial" w:eastAsia="Times New Roman" w:hAnsi="Arial" w:cs="Arial"/>
          <w:color w:val="212121"/>
          <w:sz w:val="19"/>
          <w:szCs w:val="19"/>
          <w:lang w:eastAsia="ru-RU"/>
        </w:rPr>
      </w:pPr>
      <w:r w:rsidRPr="001A38A6">
        <w:rPr>
          <w:rFonts w:ascii="Arial" w:eastAsia="Times New Roman" w:hAnsi="Arial" w:cs="Arial"/>
          <w:color w:val="212121"/>
          <w:sz w:val="19"/>
          <w:szCs w:val="19"/>
          <w:lang w:eastAsia="ru-RU"/>
        </w:rPr>
        <w:t> </w:t>
      </w:r>
    </w:p>
    <w:p w:rsidR="001A38A6" w:rsidRPr="001A38A6" w:rsidRDefault="001A38A6" w:rsidP="001A38A6">
      <w:pPr>
        <w:spacing w:after="0" w:line="240" w:lineRule="auto"/>
        <w:outlineLvl w:val="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A38A6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Электронные образовательные ресурсы для учащихся по предметам</w:t>
      </w:r>
    </w:p>
    <w:p w:rsidR="001A38A6" w:rsidRPr="001A38A6" w:rsidRDefault="001A38A6" w:rsidP="001A38A6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5" w:anchor="начальная-школа" w:history="1">
        <w:r w:rsidRPr="001A38A6">
          <w:rPr>
            <w:rFonts w:ascii="Arial" w:eastAsia="Times New Roman" w:hAnsi="Arial" w:cs="Arial"/>
            <w:color w:val="3071A9"/>
            <w:sz w:val="19"/>
            <w:lang w:eastAsia="ru-RU"/>
          </w:rPr>
          <w:t>Начальная школа</w:t>
        </w:r>
      </w:hyperlink>
    </w:p>
    <w:p w:rsidR="001A38A6" w:rsidRPr="001A38A6" w:rsidRDefault="001A38A6" w:rsidP="001A38A6">
      <w:pPr>
        <w:numPr>
          <w:ilvl w:val="0"/>
          <w:numId w:val="2"/>
        </w:numPr>
        <w:spacing w:after="0" w:line="303" w:lineRule="atLeast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6" w:tgtFrame="_blank" w:history="1">
        <w:r w:rsidRPr="001A38A6">
          <w:rPr>
            <w:rFonts w:ascii="Arial" w:eastAsia="Times New Roman" w:hAnsi="Arial" w:cs="Arial"/>
            <w:color w:val="0000FF"/>
            <w:sz w:val="19"/>
            <w:u w:val="single"/>
            <w:lang w:eastAsia="ru-RU"/>
          </w:rPr>
          <w:t>http://konkurs-kenguru.ru</w:t>
        </w:r>
      </w:hyperlink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– Математика для всех</w:t>
      </w:r>
    </w:p>
    <w:p w:rsidR="001A38A6" w:rsidRPr="001A38A6" w:rsidRDefault="001A38A6" w:rsidP="001A38A6">
      <w:pPr>
        <w:numPr>
          <w:ilvl w:val="0"/>
          <w:numId w:val="2"/>
        </w:numPr>
        <w:spacing w:after="0" w:line="303" w:lineRule="atLeast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7" w:tgtFrame="_blank" w:history="1">
        <w:r w:rsidRPr="001A38A6">
          <w:rPr>
            <w:rFonts w:ascii="Arial" w:eastAsia="Times New Roman" w:hAnsi="Arial" w:cs="Arial"/>
            <w:color w:val="0000FF"/>
            <w:sz w:val="19"/>
            <w:u w:val="single"/>
            <w:lang w:eastAsia="ru-RU"/>
          </w:rPr>
          <w:t>http://www.funbrain.com</w:t>
        </w:r>
      </w:hyperlink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- Для тех, кто уже хорошо знает язык, есть сайт, который называется "Веселая зарядка для ума".</w:t>
      </w:r>
    </w:p>
    <w:p w:rsidR="001A38A6" w:rsidRPr="001A38A6" w:rsidRDefault="001A38A6" w:rsidP="001A38A6">
      <w:pPr>
        <w:numPr>
          <w:ilvl w:val="0"/>
          <w:numId w:val="2"/>
        </w:numPr>
        <w:spacing w:after="0" w:line="303" w:lineRule="atLeast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8" w:tgtFrame="_blank" w:history="1">
        <w:r w:rsidRPr="001A38A6">
          <w:rPr>
            <w:rFonts w:ascii="Arial" w:eastAsia="Times New Roman" w:hAnsi="Arial" w:cs="Arial"/>
            <w:color w:val="0000FF"/>
            <w:sz w:val="19"/>
            <w:u w:val="single"/>
            <w:lang w:eastAsia="ru-RU"/>
          </w:rPr>
          <w:t>http://baby.com.ua</w:t>
        </w:r>
      </w:hyperlink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- Развивающие игры на знание основ английского языка, математики, русского языка.</w:t>
      </w:r>
    </w:p>
    <w:p w:rsidR="001A38A6" w:rsidRPr="001A38A6" w:rsidRDefault="001A38A6" w:rsidP="001A38A6">
      <w:pPr>
        <w:numPr>
          <w:ilvl w:val="0"/>
          <w:numId w:val="2"/>
        </w:numPr>
        <w:spacing w:after="0" w:line="303" w:lineRule="atLeast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9" w:tgtFrame="_blank" w:history="1">
        <w:r w:rsidRPr="001A38A6">
          <w:rPr>
            <w:rFonts w:ascii="Arial" w:eastAsia="Times New Roman" w:hAnsi="Arial" w:cs="Arial"/>
            <w:color w:val="0000FF"/>
            <w:sz w:val="19"/>
            <w:u w:val="single"/>
            <w:lang w:eastAsia="ru-RU"/>
          </w:rPr>
          <w:t>http://www.solnet.ee</w:t>
        </w:r>
      </w:hyperlink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- Детский портал Солнышко. Сценарии для маленьких учеников.</w:t>
      </w:r>
    </w:p>
    <w:p w:rsidR="001A38A6" w:rsidRPr="001A38A6" w:rsidRDefault="001A38A6" w:rsidP="001A38A6">
      <w:pPr>
        <w:numPr>
          <w:ilvl w:val="0"/>
          <w:numId w:val="2"/>
        </w:numPr>
        <w:spacing w:after="0" w:line="303" w:lineRule="atLeast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10" w:tgtFrame="_blank" w:history="1">
        <w:r w:rsidRPr="001A38A6">
          <w:rPr>
            <w:rFonts w:ascii="Arial" w:eastAsia="Times New Roman" w:hAnsi="Arial" w:cs="Arial"/>
            <w:color w:val="0000FF"/>
            <w:sz w:val="19"/>
            <w:u w:val="single"/>
            <w:lang w:eastAsia="ru-RU"/>
          </w:rPr>
          <w:t>http://www.iro.yar.ru</w:t>
        </w:r>
      </w:hyperlink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- Информатика в играх и задачах.</w:t>
      </w:r>
    </w:p>
    <w:p w:rsidR="001A38A6" w:rsidRPr="001A38A6" w:rsidRDefault="001A38A6" w:rsidP="001A38A6">
      <w:pPr>
        <w:numPr>
          <w:ilvl w:val="0"/>
          <w:numId w:val="2"/>
        </w:numPr>
        <w:spacing w:after="0" w:line="303" w:lineRule="atLeast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11" w:tgtFrame="_blank" w:history="1">
        <w:r w:rsidRPr="001A38A6">
          <w:rPr>
            <w:rFonts w:ascii="Arial" w:eastAsia="Times New Roman" w:hAnsi="Arial" w:cs="Arial"/>
            <w:color w:val="0000FF"/>
            <w:sz w:val="19"/>
            <w:u w:val="single"/>
            <w:lang w:eastAsia="ru-RU"/>
          </w:rPr>
          <w:t>http://www.nhm.ac.uk</w:t>
        </w:r>
      </w:hyperlink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- В этой игре Вы можете самостоятельно составлять звуки леса, моря, джунглей из голосов животных, шума деревьев, морского прибоя.</w:t>
      </w:r>
    </w:p>
    <w:p w:rsidR="001A38A6" w:rsidRPr="001A38A6" w:rsidRDefault="001A38A6" w:rsidP="001A38A6">
      <w:pPr>
        <w:numPr>
          <w:ilvl w:val="0"/>
          <w:numId w:val="2"/>
        </w:numPr>
        <w:spacing w:after="0" w:line="303" w:lineRule="atLeast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12" w:tgtFrame="_blank" w:history="1">
        <w:r w:rsidRPr="001A38A6">
          <w:rPr>
            <w:rFonts w:ascii="Arial" w:eastAsia="Times New Roman" w:hAnsi="Arial" w:cs="Arial"/>
            <w:color w:val="0000FF"/>
            <w:sz w:val="19"/>
            <w:u w:val="single"/>
            <w:lang w:eastAsia="ru-RU"/>
          </w:rPr>
          <w:t>http://suhin.narod.ru</w:t>
        </w:r>
      </w:hyperlink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- Загадки и кроссворды для детей.</w:t>
      </w:r>
    </w:p>
    <w:p w:rsidR="001A38A6" w:rsidRPr="001A38A6" w:rsidRDefault="001A38A6" w:rsidP="001A38A6">
      <w:pPr>
        <w:numPr>
          <w:ilvl w:val="0"/>
          <w:numId w:val="2"/>
        </w:numPr>
        <w:spacing w:after="24" w:line="303" w:lineRule="atLeast"/>
        <w:ind w:left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13" w:tgtFrame="_blank" w:history="1">
        <w:r w:rsidRPr="001A38A6">
          <w:rPr>
            <w:rFonts w:ascii="Arial" w:eastAsia="Times New Roman" w:hAnsi="Arial" w:cs="Arial"/>
            <w:color w:val="0000FF"/>
            <w:sz w:val="19"/>
            <w:u w:val="single"/>
            <w:lang w:eastAsia="ru-RU"/>
          </w:rPr>
          <w:t>http://www.voron.boxmail.biz</w:t>
        </w:r>
      </w:hyperlink>
      <w:r w:rsidRPr="001A38A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- Детские сказки. Авторская коллекция детских сказок в стихах, стихотворений, словарей, энциклопедий и пр.</w:t>
      </w:r>
    </w:p>
    <w:p w:rsidR="001A38A6" w:rsidRPr="001A38A6" w:rsidRDefault="001A38A6" w:rsidP="001A38A6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14" w:anchor="математика" w:history="1">
        <w:r w:rsidRPr="001A38A6">
          <w:rPr>
            <w:rFonts w:ascii="Arial" w:eastAsia="Times New Roman" w:hAnsi="Arial" w:cs="Arial"/>
            <w:color w:val="0000FF"/>
            <w:sz w:val="19"/>
            <w:lang w:eastAsia="ru-RU"/>
          </w:rPr>
          <w:t>Математика</w:t>
        </w:r>
      </w:hyperlink>
    </w:p>
    <w:p w:rsidR="001A38A6" w:rsidRPr="001A38A6" w:rsidRDefault="001A38A6" w:rsidP="001A38A6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15" w:anchor="физика" w:history="1">
        <w:r w:rsidRPr="001A38A6">
          <w:rPr>
            <w:rFonts w:ascii="Arial" w:eastAsia="Times New Roman" w:hAnsi="Arial" w:cs="Arial"/>
            <w:color w:val="0000FF"/>
            <w:sz w:val="19"/>
            <w:lang w:eastAsia="ru-RU"/>
          </w:rPr>
          <w:t>Физика</w:t>
        </w:r>
      </w:hyperlink>
    </w:p>
    <w:p w:rsidR="001A38A6" w:rsidRPr="001A38A6" w:rsidRDefault="001A38A6" w:rsidP="001A38A6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16" w:anchor="информатика-и-информационные-технологии" w:history="1">
        <w:r w:rsidRPr="001A38A6">
          <w:rPr>
            <w:rFonts w:ascii="Arial" w:eastAsia="Times New Roman" w:hAnsi="Arial" w:cs="Arial"/>
            <w:color w:val="0000FF"/>
            <w:sz w:val="19"/>
            <w:lang w:eastAsia="ru-RU"/>
          </w:rPr>
          <w:t>Информатика и информационные технологии</w:t>
        </w:r>
      </w:hyperlink>
    </w:p>
    <w:p w:rsidR="001A38A6" w:rsidRPr="001A38A6" w:rsidRDefault="001A38A6" w:rsidP="001A38A6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17" w:anchor="химия" w:history="1">
        <w:r w:rsidRPr="001A38A6">
          <w:rPr>
            <w:rFonts w:ascii="Arial" w:eastAsia="Times New Roman" w:hAnsi="Arial" w:cs="Arial"/>
            <w:color w:val="0000FF"/>
            <w:sz w:val="19"/>
            <w:lang w:eastAsia="ru-RU"/>
          </w:rPr>
          <w:t>Химия</w:t>
        </w:r>
      </w:hyperlink>
    </w:p>
    <w:p w:rsidR="001A38A6" w:rsidRPr="001A38A6" w:rsidRDefault="001A38A6" w:rsidP="001A38A6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18" w:anchor="биология-и-экология" w:history="1">
        <w:r w:rsidRPr="001A38A6">
          <w:rPr>
            <w:rFonts w:ascii="Arial" w:eastAsia="Times New Roman" w:hAnsi="Arial" w:cs="Arial"/>
            <w:color w:val="0000FF"/>
            <w:sz w:val="19"/>
            <w:lang w:eastAsia="ru-RU"/>
          </w:rPr>
          <w:t>Биология и экология</w:t>
        </w:r>
      </w:hyperlink>
    </w:p>
    <w:p w:rsidR="001A38A6" w:rsidRPr="001A38A6" w:rsidRDefault="001A38A6" w:rsidP="001A38A6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19" w:anchor="русский-язык" w:history="1">
        <w:r w:rsidRPr="001A38A6">
          <w:rPr>
            <w:rFonts w:ascii="Arial" w:eastAsia="Times New Roman" w:hAnsi="Arial" w:cs="Arial"/>
            <w:color w:val="0000FF"/>
            <w:sz w:val="19"/>
            <w:lang w:eastAsia="ru-RU"/>
          </w:rPr>
          <w:t>Русский язык</w:t>
        </w:r>
      </w:hyperlink>
    </w:p>
    <w:p w:rsidR="001A38A6" w:rsidRPr="001A38A6" w:rsidRDefault="001A38A6" w:rsidP="001A38A6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20" w:anchor="иностранные-языки" w:history="1">
        <w:r w:rsidRPr="001A38A6">
          <w:rPr>
            <w:rFonts w:ascii="Arial" w:eastAsia="Times New Roman" w:hAnsi="Arial" w:cs="Arial"/>
            <w:color w:val="0000FF"/>
            <w:sz w:val="19"/>
            <w:lang w:eastAsia="ru-RU"/>
          </w:rPr>
          <w:t>Иностранные языки</w:t>
        </w:r>
      </w:hyperlink>
    </w:p>
    <w:p w:rsidR="001A38A6" w:rsidRPr="001A38A6" w:rsidRDefault="001A38A6" w:rsidP="001A38A6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21" w:anchor="мировая-художественная-культура" w:history="1">
        <w:r w:rsidRPr="001A38A6">
          <w:rPr>
            <w:rFonts w:ascii="Arial" w:eastAsia="Times New Roman" w:hAnsi="Arial" w:cs="Arial"/>
            <w:color w:val="0000FF"/>
            <w:sz w:val="19"/>
            <w:lang w:eastAsia="ru-RU"/>
          </w:rPr>
          <w:t>Мировая художественная культура</w:t>
        </w:r>
      </w:hyperlink>
    </w:p>
    <w:p w:rsidR="001A38A6" w:rsidRPr="001A38A6" w:rsidRDefault="001A38A6" w:rsidP="001A38A6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22" w:anchor="история" w:history="1">
        <w:r w:rsidRPr="001A38A6">
          <w:rPr>
            <w:rFonts w:ascii="Arial" w:eastAsia="Times New Roman" w:hAnsi="Arial" w:cs="Arial"/>
            <w:color w:val="0000FF"/>
            <w:sz w:val="19"/>
            <w:lang w:eastAsia="ru-RU"/>
          </w:rPr>
          <w:t>История</w:t>
        </w:r>
      </w:hyperlink>
    </w:p>
    <w:p w:rsidR="001A38A6" w:rsidRPr="001A38A6" w:rsidRDefault="001A38A6" w:rsidP="001A38A6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23" w:anchor="география" w:history="1">
        <w:r w:rsidRPr="001A38A6">
          <w:rPr>
            <w:rFonts w:ascii="Arial" w:eastAsia="Times New Roman" w:hAnsi="Arial" w:cs="Arial"/>
            <w:color w:val="0000FF"/>
            <w:sz w:val="19"/>
            <w:lang w:eastAsia="ru-RU"/>
          </w:rPr>
          <w:t>География</w:t>
        </w:r>
      </w:hyperlink>
    </w:p>
    <w:p w:rsidR="001A38A6" w:rsidRPr="001A38A6" w:rsidRDefault="001A38A6" w:rsidP="001A38A6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24" w:anchor="обществознание" w:history="1">
        <w:r w:rsidRPr="001A38A6">
          <w:rPr>
            <w:rFonts w:ascii="Arial" w:eastAsia="Times New Roman" w:hAnsi="Arial" w:cs="Arial"/>
            <w:color w:val="0000FF"/>
            <w:sz w:val="19"/>
            <w:lang w:eastAsia="ru-RU"/>
          </w:rPr>
          <w:t>Обществознание</w:t>
        </w:r>
      </w:hyperlink>
    </w:p>
    <w:p w:rsidR="001A38A6" w:rsidRPr="001A38A6" w:rsidRDefault="001A38A6" w:rsidP="001A38A6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25" w:anchor="экономика" w:history="1">
        <w:r w:rsidRPr="001A38A6">
          <w:rPr>
            <w:rFonts w:ascii="Arial" w:eastAsia="Times New Roman" w:hAnsi="Arial" w:cs="Arial"/>
            <w:color w:val="0000FF"/>
            <w:sz w:val="19"/>
            <w:lang w:eastAsia="ru-RU"/>
          </w:rPr>
          <w:t>Экономика</w:t>
        </w:r>
      </w:hyperlink>
    </w:p>
    <w:p w:rsidR="001A38A6" w:rsidRPr="001A38A6" w:rsidRDefault="001A38A6" w:rsidP="001A38A6">
      <w:pPr>
        <w:spacing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26" w:anchor="подготовка-к-гиа" w:history="1">
        <w:r w:rsidRPr="001A38A6">
          <w:rPr>
            <w:rFonts w:ascii="Arial" w:eastAsia="Times New Roman" w:hAnsi="Arial" w:cs="Arial"/>
            <w:color w:val="0000FF"/>
            <w:sz w:val="19"/>
            <w:lang w:eastAsia="ru-RU"/>
          </w:rPr>
          <w:t>Подготовка к ГИА</w:t>
        </w:r>
      </w:hyperlink>
    </w:p>
    <w:p w:rsidR="004330CE" w:rsidRDefault="004330CE"/>
    <w:sectPr w:rsidR="004330CE" w:rsidSect="00433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2F13"/>
    <w:multiLevelType w:val="multilevel"/>
    <w:tmpl w:val="45EE0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592A63"/>
    <w:multiLevelType w:val="multilevel"/>
    <w:tmpl w:val="9AD21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B486D"/>
    <w:multiLevelType w:val="multilevel"/>
    <w:tmpl w:val="8AAA0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8748F7"/>
    <w:multiLevelType w:val="multilevel"/>
    <w:tmpl w:val="EB14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0539D5"/>
    <w:multiLevelType w:val="multilevel"/>
    <w:tmpl w:val="CD42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946BDC"/>
    <w:multiLevelType w:val="multilevel"/>
    <w:tmpl w:val="29504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3E0301"/>
    <w:multiLevelType w:val="multilevel"/>
    <w:tmpl w:val="D5720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1A3A10"/>
    <w:multiLevelType w:val="multilevel"/>
    <w:tmpl w:val="58D2C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B02864"/>
    <w:multiLevelType w:val="multilevel"/>
    <w:tmpl w:val="8B08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CE0F66"/>
    <w:multiLevelType w:val="multilevel"/>
    <w:tmpl w:val="EFBC9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7A5BEE"/>
    <w:multiLevelType w:val="multilevel"/>
    <w:tmpl w:val="E7E4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1F2712"/>
    <w:multiLevelType w:val="multilevel"/>
    <w:tmpl w:val="10FE6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216BAE"/>
    <w:multiLevelType w:val="multilevel"/>
    <w:tmpl w:val="727A0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B618C0"/>
    <w:multiLevelType w:val="multilevel"/>
    <w:tmpl w:val="88163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4C26DA"/>
    <w:multiLevelType w:val="multilevel"/>
    <w:tmpl w:val="92040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0"/>
  </w:num>
  <w:num w:numId="3">
    <w:abstractNumId w:val="5"/>
  </w:num>
  <w:num w:numId="4">
    <w:abstractNumId w:val="12"/>
  </w:num>
  <w:num w:numId="5">
    <w:abstractNumId w:val="3"/>
  </w:num>
  <w:num w:numId="6">
    <w:abstractNumId w:val="11"/>
  </w:num>
  <w:num w:numId="7">
    <w:abstractNumId w:val="1"/>
  </w:num>
  <w:num w:numId="8">
    <w:abstractNumId w:val="13"/>
  </w:num>
  <w:num w:numId="9">
    <w:abstractNumId w:val="8"/>
  </w:num>
  <w:num w:numId="10">
    <w:abstractNumId w:val="2"/>
  </w:num>
  <w:num w:numId="11">
    <w:abstractNumId w:val="9"/>
  </w:num>
  <w:num w:numId="12">
    <w:abstractNumId w:val="0"/>
  </w:num>
  <w:num w:numId="13">
    <w:abstractNumId w:val="6"/>
  </w:num>
  <w:num w:numId="14">
    <w:abstractNumId w:val="7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A38A6"/>
    <w:rsid w:val="001A38A6"/>
    <w:rsid w:val="004330CE"/>
    <w:rsid w:val="006F2773"/>
    <w:rsid w:val="00E17CA8"/>
    <w:rsid w:val="00F26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0CE"/>
  </w:style>
  <w:style w:type="paragraph" w:styleId="2">
    <w:name w:val="heading 2"/>
    <w:basedOn w:val="a"/>
    <w:link w:val="20"/>
    <w:uiPriority w:val="9"/>
    <w:qFormat/>
    <w:rsid w:val="001A38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38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A38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38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38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A38A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A3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38A6"/>
    <w:rPr>
      <w:b/>
      <w:bCs/>
    </w:rPr>
  </w:style>
  <w:style w:type="character" w:styleId="a5">
    <w:name w:val="Hyperlink"/>
    <w:basedOn w:val="a0"/>
    <w:uiPriority w:val="99"/>
    <w:semiHidden/>
    <w:unhideWhenUsed/>
    <w:rsid w:val="001A38A6"/>
    <w:rPr>
      <w:color w:val="0000FF"/>
      <w:u w:val="single"/>
    </w:rPr>
  </w:style>
  <w:style w:type="character" w:customStyle="1" w:styleId="rlsliders-toggle-inner">
    <w:name w:val="rl_sliders-toggle-inner"/>
    <w:basedOn w:val="a0"/>
    <w:rsid w:val="001A38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5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6002">
          <w:marLeft w:val="0"/>
          <w:marRight w:val="0"/>
          <w:marTop w:val="0"/>
          <w:marBottom w:val="4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8318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056043">
                  <w:marLeft w:val="0"/>
                  <w:marRight w:val="0"/>
                  <w:marTop w:val="0"/>
                  <w:marBottom w:val="24"/>
                  <w:divBdr>
                    <w:top w:val="single" w:sz="4" w:space="0" w:color="E5E5E5"/>
                    <w:left w:val="single" w:sz="4" w:space="0" w:color="E5E5E5"/>
                    <w:bottom w:val="single" w:sz="4" w:space="0" w:color="E5E5E5"/>
                    <w:right w:val="single" w:sz="4" w:space="0" w:color="E5E5E5"/>
                  </w:divBdr>
                  <w:divsChild>
                    <w:div w:id="42067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82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44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9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8850408">
                  <w:marLeft w:val="0"/>
                  <w:marRight w:val="0"/>
                  <w:marTop w:val="0"/>
                  <w:marBottom w:val="24"/>
                  <w:divBdr>
                    <w:top w:val="single" w:sz="4" w:space="0" w:color="E5E5E5"/>
                    <w:left w:val="single" w:sz="4" w:space="0" w:color="E5E5E5"/>
                    <w:bottom w:val="single" w:sz="4" w:space="0" w:color="E5E5E5"/>
                    <w:right w:val="single" w:sz="4" w:space="0" w:color="E5E5E5"/>
                  </w:divBdr>
                  <w:divsChild>
                    <w:div w:id="100455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66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0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9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8263652">
                  <w:marLeft w:val="0"/>
                  <w:marRight w:val="0"/>
                  <w:marTop w:val="0"/>
                  <w:marBottom w:val="24"/>
                  <w:divBdr>
                    <w:top w:val="single" w:sz="4" w:space="0" w:color="E5E5E5"/>
                    <w:left w:val="single" w:sz="4" w:space="0" w:color="E5E5E5"/>
                    <w:bottom w:val="single" w:sz="4" w:space="0" w:color="E5E5E5"/>
                    <w:right w:val="single" w:sz="4" w:space="0" w:color="E5E5E5"/>
                  </w:divBdr>
                  <w:divsChild>
                    <w:div w:id="194484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95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46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9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5125198">
                  <w:marLeft w:val="0"/>
                  <w:marRight w:val="0"/>
                  <w:marTop w:val="0"/>
                  <w:marBottom w:val="24"/>
                  <w:divBdr>
                    <w:top w:val="single" w:sz="4" w:space="0" w:color="E5E5E5"/>
                    <w:left w:val="single" w:sz="4" w:space="0" w:color="E5E5E5"/>
                    <w:bottom w:val="single" w:sz="4" w:space="0" w:color="E5E5E5"/>
                    <w:right w:val="single" w:sz="4" w:space="0" w:color="E5E5E5"/>
                  </w:divBdr>
                  <w:divsChild>
                    <w:div w:id="74966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55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75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9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1941537">
                  <w:marLeft w:val="0"/>
                  <w:marRight w:val="0"/>
                  <w:marTop w:val="0"/>
                  <w:marBottom w:val="24"/>
                  <w:divBdr>
                    <w:top w:val="single" w:sz="4" w:space="0" w:color="E5E5E5"/>
                    <w:left w:val="single" w:sz="4" w:space="0" w:color="E5E5E5"/>
                    <w:bottom w:val="single" w:sz="4" w:space="0" w:color="E5E5E5"/>
                    <w:right w:val="single" w:sz="4" w:space="0" w:color="E5E5E5"/>
                  </w:divBdr>
                  <w:divsChild>
                    <w:div w:id="177297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94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13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9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4516637">
                  <w:marLeft w:val="0"/>
                  <w:marRight w:val="0"/>
                  <w:marTop w:val="0"/>
                  <w:marBottom w:val="24"/>
                  <w:divBdr>
                    <w:top w:val="single" w:sz="4" w:space="0" w:color="E5E5E5"/>
                    <w:left w:val="single" w:sz="4" w:space="0" w:color="E5E5E5"/>
                    <w:bottom w:val="single" w:sz="4" w:space="0" w:color="E5E5E5"/>
                    <w:right w:val="single" w:sz="4" w:space="0" w:color="E5E5E5"/>
                  </w:divBdr>
                  <w:divsChild>
                    <w:div w:id="150072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16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88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9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6393258">
                  <w:marLeft w:val="0"/>
                  <w:marRight w:val="0"/>
                  <w:marTop w:val="0"/>
                  <w:marBottom w:val="24"/>
                  <w:divBdr>
                    <w:top w:val="single" w:sz="4" w:space="0" w:color="E5E5E5"/>
                    <w:left w:val="single" w:sz="4" w:space="0" w:color="E5E5E5"/>
                    <w:bottom w:val="single" w:sz="4" w:space="0" w:color="E5E5E5"/>
                    <w:right w:val="single" w:sz="4" w:space="0" w:color="E5E5E5"/>
                  </w:divBdr>
                  <w:divsChild>
                    <w:div w:id="150956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72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4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9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0282067">
                  <w:marLeft w:val="0"/>
                  <w:marRight w:val="0"/>
                  <w:marTop w:val="0"/>
                  <w:marBottom w:val="24"/>
                  <w:divBdr>
                    <w:top w:val="single" w:sz="4" w:space="0" w:color="E5E5E5"/>
                    <w:left w:val="single" w:sz="4" w:space="0" w:color="E5E5E5"/>
                    <w:bottom w:val="single" w:sz="4" w:space="0" w:color="E5E5E5"/>
                    <w:right w:val="single" w:sz="4" w:space="0" w:color="E5E5E5"/>
                  </w:divBdr>
                  <w:divsChild>
                    <w:div w:id="135364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95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97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9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8928903">
                  <w:marLeft w:val="0"/>
                  <w:marRight w:val="0"/>
                  <w:marTop w:val="0"/>
                  <w:marBottom w:val="24"/>
                  <w:divBdr>
                    <w:top w:val="single" w:sz="4" w:space="0" w:color="E5E5E5"/>
                    <w:left w:val="single" w:sz="4" w:space="0" w:color="E5E5E5"/>
                    <w:bottom w:val="single" w:sz="4" w:space="0" w:color="E5E5E5"/>
                    <w:right w:val="single" w:sz="4" w:space="0" w:color="E5E5E5"/>
                  </w:divBdr>
                  <w:divsChild>
                    <w:div w:id="110303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4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4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9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8707507">
                  <w:marLeft w:val="0"/>
                  <w:marRight w:val="0"/>
                  <w:marTop w:val="0"/>
                  <w:marBottom w:val="24"/>
                  <w:divBdr>
                    <w:top w:val="single" w:sz="4" w:space="0" w:color="E5E5E5"/>
                    <w:left w:val="single" w:sz="4" w:space="0" w:color="E5E5E5"/>
                    <w:bottom w:val="single" w:sz="4" w:space="0" w:color="E5E5E5"/>
                    <w:right w:val="single" w:sz="4" w:space="0" w:color="E5E5E5"/>
                  </w:divBdr>
                  <w:divsChild>
                    <w:div w:id="75963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5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32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9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0158223">
                  <w:marLeft w:val="0"/>
                  <w:marRight w:val="0"/>
                  <w:marTop w:val="0"/>
                  <w:marBottom w:val="24"/>
                  <w:divBdr>
                    <w:top w:val="single" w:sz="4" w:space="0" w:color="E5E5E5"/>
                    <w:left w:val="single" w:sz="4" w:space="0" w:color="E5E5E5"/>
                    <w:bottom w:val="single" w:sz="4" w:space="0" w:color="E5E5E5"/>
                    <w:right w:val="single" w:sz="4" w:space="0" w:color="E5E5E5"/>
                  </w:divBdr>
                  <w:divsChild>
                    <w:div w:id="135052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14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9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796664">
                  <w:marLeft w:val="0"/>
                  <w:marRight w:val="0"/>
                  <w:marTop w:val="0"/>
                  <w:marBottom w:val="24"/>
                  <w:divBdr>
                    <w:top w:val="single" w:sz="4" w:space="0" w:color="E5E5E5"/>
                    <w:left w:val="single" w:sz="4" w:space="0" w:color="E5E5E5"/>
                    <w:bottom w:val="single" w:sz="4" w:space="0" w:color="E5E5E5"/>
                    <w:right w:val="single" w:sz="4" w:space="0" w:color="E5E5E5"/>
                  </w:divBdr>
                  <w:divsChild>
                    <w:div w:id="136309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44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3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9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8359933">
                  <w:marLeft w:val="0"/>
                  <w:marRight w:val="0"/>
                  <w:marTop w:val="0"/>
                  <w:marBottom w:val="24"/>
                  <w:divBdr>
                    <w:top w:val="single" w:sz="4" w:space="0" w:color="E5E5E5"/>
                    <w:left w:val="single" w:sz="4" w:space="0" w:color="E5E5E5"/>
                    <w:bottom w:val="single" w:sz="4" w:space="0" w:color="E5E5E5"/>
                    <w:right w:val="single" w:sz="4" w:space="0" w:color="E5E5E5"/>
                  </w:divBdr>
                  <w:divsChild>
                    <w:div w:id="141165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9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9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3769753">
                  <w:marLeft w:val="0"/>
                  <w:marRight w:val="0"/>
                  <w:marTop w:val="0"/>
                  <w:marBottom w:val="24"/>
                  <w:divBdr>
                    <w:top w:val="single" w:sz="4" w:space="0" w:color="E5E5E5"/>
                    <w:left w:val="single" w:sz="4" w:space="0" w:color="E5E5E5"/>
                    <w:bottom w:val="single" w:sz="4" w:space="0" w:color="E5E5E5"/>
                    <w:right w:val="single" w:sz="4" w:space="0" w:color="E5E5E5"/>
                  </w:divBdr>
                  <w:divsChild>
                    <w:div w:id="16755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by.com.ua/" TargetMode="External"/><Relationship Id="rId13" Type="http://schemas.openxmlformats.org/officeDocument/2006/relationships/hyperlink" Target="http://www.voron.boxmail.biz/" TargetMode="External"/><Relationship Id="rId18" Type="http://schemas.openxmlformats.org/officeDocument/2006/relationships/hyperlink" Target="http://school4.tsn.lokos.net/svedeniya-ob-obrazovatelnoj-organizatsii/materialno-tekhnicheskoe-obespechenie-i-osnashchennost-obrazovatelnogo-protsessa" TargetMode="External"/><Relationship Id="rId26" Type="http://schemas.openxmlformats.org/officeDocument/2006/relationships/hyperlink" Target="http://school4.tsn.lokos.net/svedeniya-ob-obrazovatelnoj-organizatsii/materialno-tekhnicheskoe-obespechenie-i-osnashchennost-obrazovatelnogo-protsessa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chool4.tsn.lokos.net/svedeniya-ob-obrazovatelnoj-organizatsii/materialno-tekhnicheskoe-obespechenie-i-osnashchennost-obrazovatelnogo-protsessa" TargetMode="External"/><Relationship Id="rId7" Type="http://schemas.openxmlformats.org/officeDocument/2006/relationships/hyperlink" Target="http://www.funbrain.com/" TargetMode="External"/><Relationship Id="rId12" Type="http://schemas.openxmlformats.org/officeDocument/2006/relationships/hyperlink" Target="http://suhin.narod.ru/" TargetMode="External"/><Relationship Id="rId17" Type="http://schemas.openxmlformats.org/officeDocument/2006/relationships/hyperlink" Target="http://school4.tsn.lokos.net/svedeniya-ob-obrazovatelnoj-organizatsii/materialno-tekhnicheskoe-obespechenie-i-osnashchennost-obrazovatelnogo-protsessa" TargetMode="External"/><Relationship Id="rId25" Type="http://schemas.openxmlformats.org/officeDocument/2006/relationships/hyperlink" Target="http://school4.tsn.lokos.net/svedeniya-ob-obrazovatelnoj-organizatsii/materialno-tekhnicheskoe-obespechenie-i-osnashchennost-obrazovatelnogo-protsessa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4.tsn.lokos.net/svedeniya-ob-obrazovatelnoj-organizatsii/materialno-tekhnicheskoe-obespechenie-i-osnashchennost-obrazovatelnogo-protsessa" TargetMode="External"/><Relationship Id="rId20" Type="http://schemas.openxmlformats.org/officeDocument/2006/relationships/hyperlink" Target="http://school4.tsn.lokos.net/svedeniya-ob-obrazovatelnoj-organizatsii/materialno-tekhnicheskoe-obespechenie-i-osnashchennost-obrazovatelnogo-protsess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konkurs-kenguru.ru/" TargetMode="External"/><Relationship Id="rId11" Type="http://schemas.openxmlformats.org/officeDocument/2006/relationships/hyperlink" Target="http://www.nhm.ac.uk/" TargetMode="External"/><Relationship Id="rId24" Type="http://schemas.openxmlformats.org/officeDocument/2006/relationships/hyperlink" Target="http://school4.tsn.lokos.net/svedeniya-ob-obrazovatelnoj-organizatsii/materialno-tekhnicheskoe-obespechenie-i-osnashchennost-obrazovatelnogo-protsessa" TargetMode="External"/><Relationship Id="rId5" Type="http://schemas.openxmlformats.org/officeDocument/2006/relationships/hyperlink" Target="http://school4.tsn.lokos.net/svedeniya-ob-obrazovatelnoj-organizatsii/materialno-tekhnicheskoe-obespechenie-i-osnashchennost-obrazovatelnogo-protsessa" TargetMode="External"/><Relationship Id="rId15" Type="http://schemas.openxmlformats.org/officeDocument/2006/relationships/hyperlink" Target="http://school4.tsn.lokos.net/svedeniya-ob-obrazovatelnoj-organizatsii/materialno-tekhnicheskoe-obespechenie-i-osnashchennost-obrazovatelnogo-protsessa" TargetMode="External"/><Relationship Id="rId23" Type="http://schemas.openxmlformats.org/officeDocument/2006/relationships/hyperlink" Target="http://school4.tsn.lokos.net/svedeniya-ob-obrazovatelnoj-organizatsii/materialno-tekhnicheskoe-obespechenie-i-osnashchennost-obrazovatelnogo-protsessa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iro.yar.ru/" TargetMode="External"/><Relationship Id="rId19" Type="http://schemas.openxmlformats.org/officeDocument/2006/relationships/hyperlink" Target="http://school4.tsn.lokos.net/svedeniya-ob-obrazovatelnoj-organizatsii/materialno-tekhnicheskoe-obespechenie-i-osnashchennost-obrazovatelnogo-protsess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lnet.ee/" TargetMode="External"/><Relationship Id="rId14" Type="http://schemas.openxmlformats.org/officeDocument/2006/relationships/hyperlink" Target="http://school4.tsn.lokos.net/svedeniya-ob-obrazovatelnoj-organizatsii/materialno-tekhnicheskoe-obespechenie-i-osnashchennost-obrazovatelnogo-protsessa" TargetMode="External"/><Relationship Id="rId22" Type="http://schemas.openxmlformats.org/officeDocument/2006/relationships/hyperlink" Target="http://school4.tsn.lokos.net/svedeniya-ob-obrazovatelnoj-organizatsii/materialno-tekhnicheskoe-obespechenie-i-osnashchennost-obrazovatelnogo-protsess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Гасан</dc:creator>
  <cp:lastModifiedBy>Гасан</cp:lastModifiedBy>
  <cp:revision>2</cp:revision>
  <dcterms:created xsi:type="dcterms:W3CDTF">2017-12-04T06:43:00Z</dcterms:created>
  <dcterms:modified xsi:type="dcterms:W3CDTF">2017-12-04T07:25:00Z</dcterms:modified>
</cp:coreProperties>
</file>